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65D48" w14:textId="61E6F4CD" w:rsidR="79A52F8C" w:rsidRPr="00E16A97" w:rsidRDefault="00883A59" w:rsidP="00E16A97">
      <w:pPr>
        <w:spacing w:after="120" w:line="240" w:lineRule="auto"/>
        <w:contextualSpacing/>
        <w:jc w:val="center"/>
        <w:rPr>
          <w:rFonts w:cstheme="minorHAnsi"/>
          <w:b/>
          <w:bCs/>
          <w:sz w:val="24"/>
          <w:szCs w:val="24"/>
        </w:rPr>
      </w:pPr>
      <w:r w:rsidRPr="00E16A97">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rPr>
      </w:sdtEndPr>
      <w:sdtContent>
        <w:p w14:paraId="14A5904A" w14:textId="77777777" w:rsidR="00BF7F00" w:rsidRPr="00E16A97" w:rsidRDefault="00BF7F00" w:rsidP="00E16A97">
          <w:pPr>
            <w:spacing w:after="120" w:line="240" w:lineRule="auto"/>
            <w:contextualSpacing/>
            <w:jc w:val="center"/>
            <w:rPr>
              <w:rFonts w:cstheme="minorHAnsi"/>
              <w:b/>
              <w:bCs/>
              <w:sz w:val="24"/>
              <w:szCs w:val="24"/>
            </w:rPr>
          </w:pPr>
          <w:r w:rsidRPr="00E16A97">
            <w:rPr>
              <w:rFonts w:cstheme="minorHAnsi"/>
              <w:b/>
              <w:bCs/>
              <w:sz w:val="24"/>
              <w:szCs w:val="24"/>
            </w:rPr>
            <w:t>Kauno miesto savivaldybės administracija</w:t>
          </w:r>
        </w:p>
        <w:p w14:paraId="2E9D2766" w14:textId="77777777" w:rsidR="00BF7F00" w:rsidRPr="00E16A97" w:rsidRDefault="00BF7F00" w:rsidP="00E16A97">
          <w:pPr>
            <w:spacing w:after="120" w:line="240" w:lineRule="auto"/>
            <w:contextualSpacing/>
            <w:jc w:val="center"/>
            <w:rPr>
              <w:rFonts w:cstheme="minorHAnsi"/>
              <w:b/>
              <w:iCs/>
              <w:sz w:val="24"/>
              <w:szCs w:val="24"/>
            </w:rPr>
          </w:pPr>
          <w:r w:rsidRPr="00E16A97">
            <w:rPr>
              <w:rFonts w:cstheme="minorHAnsi"/>
              <w:b/>
              <w:iCs/>
              <w:sz w:val="24"/>
              <w:szCs w:val="24"/>
            </w:rPr>
            <w:t>įm. kodas 188764867</w:t>
          </w:r>
        </w:p>
        <w:p w14:paraId="5DFD3697" w14:textId="233E48D6" w:rsidR="00BF7F00" w:rsidRPr="00E16A97" w:rsidRDefault="00AE0E64" w:rsidP="00E16A97">
          <w:pPr>
            <w:tabs>
              <w:tab w:val="left" w:pos="870"/>
            </w:tabs>
            <w:spacing w:after="120" w:line="240" w:lineRule="auto"/>
            <w:contextualSpacing/>
            <w:jc w:val="center"/>
            <w:rPr>
              <w:rFonts w:cstheme="minorHAnsi"/>
              <w:color w:val="00B050"/>
              <w:sz w:val="24"/>
              <w:szCs w:val="24"/>
            </w:rPr>
          </w:pPr>
          <w:r w:rsidRPr="00E16A97">
            <w:rPr>
              <w:rFonts w:cstheme="minorHAnsi"/>
              <w:b/>
              <w:i/>
              <w:iCs/>
              <w:sz w:val="24"/>
              <w:szCs w:val="24"/>
            </w:rPr>
            <w:t xml:space="preserve">Adresas, </w:t>
          </w:r>
          <w:r w:rsidR="00BF7F00" w:rsidRPr="00E16A97">
            <w:rPr>
              <w:rFonts w:cstheme="minorHAnsi"/>
              <w:i/>
              <w:iCs/>
              <w:sz w:val="24"/>
              <w:szCs w:val="24"/>
            </w:rPr>
            <w:t xml:space="preserve"> </w:t>
          </w:r>
          <w:r w:rsidR="00BF7F00" w:rsidRPr="00E16A97">
            <w:rPr>
              <w:rFonts w:cstheme="minorHAnsi"/>
              <w:b/>
              <w:iCs/>
              <w:sz w:val="24"/>
              <w:szCs w:val="24"/>
            </w:rPr>
            <w:t>La</w:t>
          </w:r>
          <w:r w:rsidRPr="00E16A97">
            <w:rPr>
              <w:rFonts w:cstheme="minorHAnsi"/>
              <w:b/>
              <w:iCs/>
              <w:sz w:val="24"/>
              <w:szCs w:val="24"/>
            </w:rPr>
            <w:t>isvės al. 96, LT-44251, Kaunas</w:t>
          </w:r>
          <w:r w:rsidR="000C6345" w:rsidRPr="00E16A97">
            <w:rPr>
              <w:rFonts w:cstheme="minorHAnsi"/>
              <w:b/>
              <w:iCs/>
              <w:sz w:val="24"/>
              <w:szCs w:val="24"/>
            </w:rPr>
            <w:t>, tel. +370 37200180</w:t>
          </w:r>
        </w:p>
        <w:p w14:paraId="56242415" w14:textId="77777777" w:rsidR="00BF7F00" w:rsidRPr="00E16A97" w:rsidRDefault="00BF7F00" w:rsidP="00E16A97">
          <w:pPr>
            <w:spacing w:after="120" w:line="240" w:lineRule="auto"/>
            <w:contextualSpacing/>
            <w:jc w:val="center"/>
            <w:rPr>
              <w:rFonts w:cstheme="minorHAnsi"/>
              <w:sz w:val="24"/>
              <w:szCs w:val="24"/>
            </w:rPr>
          </w:pPr>
        </w:p>
        <w:p w14:paraId="3B153248" w14:textId="77777777" w:rsidR="001B4D86" w:rsidRPr="00E16A97" w:rsidRDefault="001B4D86" w:rsidP="00E16A97">
          <w:pPr>
            <w:spacing w:after="120" w:line="240" w:lineRule="auto"/>
            <w:ind w:left="5245" w:firstLine="567"/>
            <w:contextualSpacing/>
            <w:jc w:val="both"/>
            <w:rPr>
              <w:rFonts w:cstheme="minorHAnsi"/>
              <w:sz w:val="24"/>
              <w:szCs w:val="24"/>
            </w:rPr>
          </w:pPr>
        </w:p>
        <w:p w14:paraId="3736D1BE" w14:textId="77777777" w:rsidR="001B4D86" w:rsidRPr="00E16A97" w:rsidRDefault="001B4D86" w:rsidP="00E16A97">
          <w:pPr>
            <w:spacing w:after="120" w:line="240" w:lineRule="auto"/>
            <w:ind w:left="5245" w:firstLine="567"/>
            <w:contextualSpacing/>
            <w:jc w:val="both"/>
            <w:rPr>
              <w:rFonts w:cstheme="minorHAnsi"/>
              <w:sz w:val="24"/>
              <w:szCs w:val="24"/>
            </w:rPr>
          </w:pPr>
        </w:p>
        <w:p w14:paraId="438922AE" w14:textId="77777777" w:rsidR="00BF7F00" w:rsidRPr="00E16A97" w:rsidRDefault="00BF7F00" w:rsidP="00E16A97">
          <w:pPr>
            <w:spacing w:after="120" w:line="240" w:lineRule="auto"/>
            <w:ind w:left="5245" w:firstLine="567"/>
            <w:contextualSpacing/>
            <w:jc w:val="both"/>
            <w:rPr>
              <w:rFonts w:cstheme="minorHAnsi"/>
              <w:sz w:val="24"/>
              <w:szCs w:val="24"/>
            </w:rPr>
          </w:pPr>
          <w:r w:rsidRPr="00E16A97">
            <w:rPr>
              <w:rFonts w:cstheme="minorHAnsi"/>
              <w:sz w:val="24"/>
              <w:szCs w:val="24"/>
            </w:rPr>
            <w:t xml:space="preserve">PATVIRTINTA </w:t>
          </w:r>
        </w:p>
        <w:p w14:paraId="7F043A02" w14:textId="77777777" w:rsidR="00BF7F00" w:rsidRPr="00E16A97" w:rsidRDefault="00BF7F00" w:rsidP="00E16A97">
          <w:pPr>
            <w:spacing w:after="0" w:line="240" w:lineRule="auto"/>
            <w:ind w:firstLine="5812"/>
            <w:jc w:val="both"/>
            <w:rPr>
              <w:rFonts w:cstheme="minorHAnsi"/>
              <w:sz w:val="24"/>
              <w:szCs w:val="24"/>
            </w:rPr>
          </w:pPr>
          <w:r w:rsidRPr="00E16A97">
            <w:rPr>
              <w:rFonts w:cstheme="minorHAnsi"/>
              <w:sz w:val="24"/>
              <w:szCs w:val="24"/>
            </w:rPr>
            <w:t>Viešojo pirkimo komisijos posėdžio</w:t>
          </w:r>
        </w:p>
        <w:p w14:paraId="603265E5" w14:textId="7DE42676" w:rsidR="00BF7F00" w:rsidRPr="00E16A97" w:rsidRDefault="00BF7F00" w:rsidP="00E16A97">
          <w:pPr>
            <w:tabs>
              <w:tab w:val="left" w:pos="5220"/>
            </w:tabs>
            <w:spacing w:after="0" w:line="240" w:lineRule="auto"/>
            <w:ind w:firstLine="5812"/>
            <w:jc w:val="both"/>
            <w:rPr>
              <w:rFonts w:cstheme="minorHAnsi"/>
              <w:sz w:val="24"/>
              <w:szCs w:val="24"/>
            </w:rPr>
          </w:pPr>
          <w:r w:rsidRPr="00E16A97">
            <w:rPr>
              <w:rFonts w:cstheme="minorHAnsi"/>
              <w:sz w:val="24"/>
              <w:szCs w:val="24"/>
            </w:rPr>
            <w:t>202</w:t>
          </w:r>
          <w:r w:rsidR="00A44AED" w:rsidRPr="00E16A97">
            <w:rPr>
              <w:rFonts w:cstheme="minorHAnsi"/>
              <w:sz w:val="24"/>
              <w:szCs w:val="24"/>
            </w:rPr>
            <w:t xml:space="preserve">5 m. </w:t>
          </w:r>
          <w:r w:rsidR="00434628">
            <w:rPr>
              <w:rFonts w:cstheme="minorHAnsi"/>
              <w:sz w:val="24"/>
              <w:szCs w:val="24"/>
            </w:rPr>
            <w:t>spalio</w:t>
          </w:r>
          <w:r w:rsidR="00920488">
            <w:rPr>
              <w:rFonts w:cstheme="minorHAnsi"/>
              <w:sz w:val="24"/>
              <w:szCs w:val="24"/>
            </w:rPr>
            <w:t xml:space="preserve"> 15</w:t>
          </w:r>
          <w:r w:rsidR="00C313F2" w:rsidRPr="00E16A97">
            <w:rPr>
              <w:rFonts w:cstheme="minorHAnsi"/>
              <w:sz w:val="24"/>
              <w:szCs w:val="24"/>
            </w:rPr>
            <w:t xml:space="preserve"> </w:t>
          </w:r>
          <w:r w:rsidRPr="00E16A97">
            <w:rPr>
              <w:rFonts w:cstheme="minorHAnsi"/>
              <w:sz w:val="24"/>
              <w:szCs w:val="24"/>
            </w:rPr>
            <w:t xml:space="preserve">d.  </w:t>
          </w:r>
        </w:p>
        <w:p w14:paraId="4D193AD7" w14:textId="5378786F" w:rsidR="001B4D86" w:rsidRPr="00E16A97" w:rsidRDefault="00BF7F00" w:rsidP="00E16A97">
          <w:pPr>
            <w:spacing w:after="0" w:line="240" w:lineRule="auto"/>
            <w:ind w:firstLine="5812"/>
            <w:jc w:val="both"/>
            <w:rPr>
              <w:rFonts w:cstheme="minorHAnsi"/>
              <w:sz w:val="24"/>
              <w:szCs w:val="24"/>
            </w:rPr>
          </w:pPr>
          <w:r w:rsidRPr="00E16A97">
            <w:rPr>
              <w:rFonts w:cstheme="minorHAnsi"/>
              <w:sz w:val="24"/>
              <w:szCs w:val="24"/>
            </w:rPr>
            <w:t>protokolu Nr. 32-16-</w:t>
          </w:r>
          <w:r w:rsidR="00920488">
            <w:rPr>
              <w:rFonts w:cstheme="minorHAnsi"/>
              <w:sz w:val="24"/>
              <w:szCs w:val="24"/>
            </w:rPr>
            <w:t>80</w:t>
          </w:r>
        </w:p>
        <w:p w14:paraId="169D4393" w14:textId="77777777" w:rsidR="00D526C8" w:rsidRPr="00E16A97" w:rsidRDefault="00D526C8" w:rsidP="00E16A97">
          <w:pPr>
            <w:spacing w:after="120" w:line="240" w:lineRule="auto"/>
            <w:contextualSpacing/>
            <w:rPr>
              <w:rFonts w:cstheme="minorHAnsi"/>
              <w:color w:val="00B050"/>
              <w:sz w:val="24"/>
              <w:szCs w:val="24"/>
            </w:rPr>
          </w:pPr>
        </w:p>
        <w:p w14:paraId="2A36291C" w14:textId="77777777" w:rsidR="00D526C8" w:rsidRPr="00E16A97" w:rsidRDefault="00D526C8" w:rsidP="00E16A97">
          <w:pPr>
            <w:spacing w:after="120" w:line="240" w:lineRule="auto"/>
            <w:contextualSpacing/>
            <w:jc w:val="center"/>
            <w:rPr>
              <w:rFonts w:cstheme="minorHAnsi"/>
              <w:sz w:val="24"/>
              <w:szCs w:val="24"/>
            </w:rPr>
          </w:pPr>
        </w:p>
        <w:p w14:paraId="7AD3CE51" w14:textId="77777777" w:rsidR="00BF7F00" w:rsidRPr="00E16A97" w:rsidRDefault="00BF7F00" w:rsidP="00E16A97">
          <w:pPr>
            <w:spacing w:after="120" w:line="240" w:lineRule="auto"/>
            <w:contextualSpacing/>
            <w:jc w:val="center"/>
            <w:rPr>
              <w:rFonts w:cstheme="minorHAnsi"/>
              <w:b/>
              <w:bCs/>
              <w:color w:val="00B050"/>
              <w:sz w:val="24"/>
              <w:szCs w:val="24"/>
            </w:rPr>
          </w:pPr>
        </w:p>
        <w:p w14:paraId="2A9EEDA4" w14:textId="77777777" w:rsidR="00BF7F00" w:rsidRPr="00E16A97" w:rsidRDefault="00BF7F00" w:rsidP="00E16A97">
          <w:pPr>
            <w:spacing w:after="120" w:line="240" w:lineRule="auto"/>
            <w:contextualSpacing/>
            <w:jc w:val="center"/>
            <w:rPr>
              <w:rFonts w:cstheme="minorHAnsi"/>
              <w:b/>
              <w:bCs/>
              <w:color w:val="00B050"/>
              <w:sz w:val="24"/>
              <w:szCs w:val="24"/>
            </w:rPr>
          </w:pPr>
        </w:p>
        <w:p w14:paraId="5BF33B9F" w14:textId="77777777" w:rsidR="001B4D86" w:rsidRPr="00E16A97" w:rsidRDefault="00F644FC" w:rsidP="00E16A97">
          <w:pPr>
            <w:spacing w:after="120" w:line="240" w:lineRule="auto"/>
            <w:contextualSpacing/>
            <w:jc w:val="center"/>
            <w:rPr>
              <w:rFonts w:cstheme="minorHAnsi"/>
              <w:b/>
              <w:bCs/>
              <w:sz w:val="24"/>
              <w:szCs w:val="24"/>
            </w:rPr>
          </w:pPr>
          <w:r w:rsidRPr="00E16A97">
            <w:rPr>
              <w:rFonts w:cstheme="minorHAnsi"/>
              <w:b/>
              <w:bCs/>
              <w:color w:val="00B050"/>
              <w:sz w:val="24"/>
              <w:szCs w:val="24"/>
            </w:rPr>
            <w:t xml:space="preserve">SUPAPRASTINTO </w:t>
          </w:r>
          <w:r w:rsidRPr="00E16A97">
            <w:rPr>
              <w:rFonts w:cstheme="minorHAnsi"/>
              <w:b/>
              <w:bCs/>
              <w:sz w:val="24"/>
              <w:szCs w:val="24"/>
            </w:rPr>
            <w:t xml:space="preserve">VIEŠOJO PIRKIMO </w:t>
          </w:r>
        </w:p>
        <w:p w14:paraId="0B21A2C5" w14:textId="77777777" w:rsidR="00434628" w:rsidRPr="00434628" w:rsidRDefault="00F644FC" w:rsidP="00434628">
          <w:pPr>
            <w:spacing w:after="120" w:line="240" w:lineRule="auto"/>
            <w:contextualSpacing/>
            <w:jc w:val="center"/>
            <w:rPr>
              <w:rFonts w:cstheme="minorHAnsi"/>
              <w:b/>
              <w:bCs/>
              <w:kern w:val="2"/>
              <w:sz w:val="24"/>
              <w:szCs w:val="24"/>
              <w:lang w:val="en-GB"/>
            </w:rPr>
          </w:pPr>
          <w:r w:rsidRPr="00E16A97">
            <w:rPr>
              <w:rFonts w:cstheme="minorHAnsi"/>
              <w:b/>
              <w:bCs/>
              <w:sz w:val="24"/>
              <w:szCs w:val="24"/>
            </w:rPr>
            <w:t>„</w:t>
          </w:r>
          <w:r w:rsidR="00434628" w:rsidRPr="00434628">
            <w:rPr>
              <w:rFonts w:cstheme="minorHAnsi"/>
              <w:b/>
              <w:bCs/>
              <w:kern w:val="2"/>
              <w:sz w:val="24"/>
              <w:szCs w:val="24"/>
              <w:lang w:val="en-GB"/>
            </w:rPr>
            <w:t xml:space="preserve">POŽEMINĖS PĖSČIŲJŲ PERĖJOS, </w:t>
          </w:r>
        </w:p>
        <w:p w14:paraId="165863F2" w14:textId="246E16E7" w:rsidR="00F644FC" w:rsidRPr="00E16A97" w:rsidRDefault="00434628" w:rsidP="00434628">
          <w:pPr>
            <w:spacing w:after="120" w:line="240" w:lineRule="auto"/>
            <w:contextualSpacing/>
            <w:jc w:val="center"/>
            <w:rPr>
              <w:rFonts w:cstheme="minorHAnsi"/>
              <w:b/>
              <w:bCs/>
              <w:sz w:val="24"/>
              <w:szCs w:val="24"/>
            </w:rPr>
          </w:pPr>
          <w:r w:rsidRPr="00434628">
            <w:rPr>
              <w:rFonts w:cstheme="minorHAnsi"/>
              <w:b/>
              <w:bCs/>
              <w:kern w:val="2"/>
              <w:sz w:val="24"/>
              <w:szCs w:val="24"/>
              <w:lang w:val="en-GB"/>
            </w:rPr>
            <w:t>ESANČIOS M. K. ČIURLIONIO G. IR VYTAUTO PR. SANKIRTOJE, EKSPLOATAVIMO IR PRIEŽIŪROS PASLAUGŲ PIRKIMAS</w:t>
          </w:r>
          <w:r w:rsidR="000823EA" w:rsidRPr="00E16A97">
            <w:rPr>
              <w:rFonts w:cstheme="minorHAnsi"/>
              <w:b/>
              <w:bCs/>
              <w:kern w:val="2"/>
              <w:sz w:val="24"/>
              <w:szCs w:val="24"/>
            </w:rPr>
            <w:t>“</w:t>
          </w:r>
        </w:p>
        <w:p w14:paraId="57FEF4D5" w14:textId="77777777" w:rsidR="00F644FC" w:rsidRPr="00E16A97" w:rsidRDefault="00F644FC" w:rsidP="00E16A97">
          <w:pPr>
            <w:spacing w:after="120" w:line="240" w:lineRule="auto"/>
            <w:contextualSpacing/>
            <w:jc w:val="center"/>
            <w:rPr>
              <w:rFonts w:cstheme="minorHAnsi"/>
              <w:b/>
              <w:bCs/>
              <w:sz w:val="24"/>
              <w:szCs w:val="24"/>
            </w:rPr>
          </w:pPr>
          <w:r w:rsidRPr="00E16A97">
            <w:rPr>
              <w:rFonts w:cstheme="minorHAnsi"/>
              <w:b/>
              <w:bCs/>
              <w:sz w:val="24"/>
              <w:szCs w:val="24"/>
            </w:rPr>
            <w:t xml:space="preserve">ATVIRO KONKURSO SPECIALIOSIOS SĄLYGOS </w:t>
          </w:r>
        </w:p>
        <w:p w14:paraId="4A908A7B" w14:textId="77777777" w:rsidR="001B4D86" w:rsidRPr="00E16A97" w:rsidRDefault="001B4D86" w:rsidP="00E16A97">
          <w:pPr>
            <w:spacing w:after="120" w:line="240" w:lineRule="auto"/>
            <w:contextualSpacing/>
            <w:jc w:val="center"/>
            <w:rPr>
              <w:rFonts w:cstheme="minorHAnsi"/>
              <w:b/>
              <w:bCs/>
              <w:sz w:val="24"/>
              <w:szCs w:val="24"/>
            </w:rPr>
          </w:pPr>
        </w:p>
        <w:p w14:paraId="261D5BB0" w14:textId="77777777" w:rsidR="001B4D86" w:rsidRPr="00E16A97" w:rsidRDefault="001B4D86" w:rsidP="00E16A97">
          <w:pPr>
            <w:spacing w:after="120" w:line="240" w:lineRule="auto"/>
            <w:contextualSpacing/>
            <w:jc w:val="center"/>
            <w:rPr>
              <w:rFonts w:cstheme="minorHAnsi"/>
              <w:b/>
              <w:bCs/>
              <w:sz w:val="24"/>
              <w:szCs w:val="24"/>
            </w:rPr>
          </w:pPr>
        </w:p>
        <w:p w14:paraId="4F5341F5" w14:textId="77777777" w:rsidR="001B4D86" w:rsidRPr="00E16A97" w:rsidRDefault="001B4D86" w:rsidP="00E16A97">
          <w:pPr>
            <w:spacing w:after="120" w:line="240" w:lineRule="auto"/>
            <w:contextualSpacing/>
            <w:jc w:val="center"/>
            <w:rPr>
              <w:rFonts w:cstheme="minorHAnsi"/>
              <w:b/>
              <w:bCs/>
              <w:sz w:val="24"/>
              <w:szCs w:val="24"/>
            </w:rPr>
          </w:pPr>
        </w:p>
        <w:p w14:paraId="481637BC" w14:textId="77777777" w:rsidR="001B4D86" w:rsidRPr="00E16A97" w:rsidRDefault="001B4D86" w:rsidP="00E16A97">
          <w:pPr>
            <w:spacing w:after="120" w:line="240" w:lineRule="auto"/>
            <w:contextualSpacing/>
            <w:jc w:val="center"/>
            <w:rPr>
              <w:rFonts w:cstheme="minorHAnsi"/>
              <w:b/>
              <w:bCs/>
              <w:sz w:val="24"/>
              <w:szCs w:val="24"/>
            </w:rPr>
          </w:pPr>
        </w:p>
        <w:p w14:paraId="1764F813" w14:textId="77777777" w:rsidR="001B4D86" w:rsidRPr="00E16A97" w:rsidRDefault="001B4D86" w:rsidP="00E16A97">
          <w:pPr>
            <w:spacing w:after="120" w:line="240" w:lineRule="auto"/>
            <w:contextualSpacing/>
            <w:jc w:val="center"/>
            <w:rPr>
              <w:rFonts w:cstheme="minorHAnsi"/>
              <w:b/>
              <w:bCs/>
              <w:sz w:val="24"/>
              <w:szCs w:val="24"/>
            </w:rPr>
          </w:pPr>
        </w:p>
        <w:p w14:paraId="178D9D0A" w14:textId="77777777" w:rsidR="001B4D86" w:rsidRPr="00E16A97" w:rsidRDefault="001B4D86" w:rsidP="00E16A97">
          <w:pPr>
            <w:spacing w:after="120" w:line="240" w:lineRule="auto"/>
            <w:contextualSpacing/>
            <w:jc w:val="center"/>
            <w:rPr>
              <w:rFonts w:cstheme="minorHAnsi"/>
              <w:b/>
              <w:bCs/>
              <w:sz w:val="24"/>
              <w:szCs w:val="24"/>
            </w:rPr>
          </w:pPr>
        </w:p>
        <w:p w14:paraId="2ECE3B96" w14:textId="77777777" w:rsidR="001B4D86" w:rsidRPr="00E16A97" w:rsidRDefault="001B4D86" w:rsidP="00E16A97">
          <w:pPr>
            <w:spacing w:after="120" w:line="240" w:lineRule="auto"/>
            <w:contextualSpacing/>
            <w:jc w:val="center"/>
            <w:rPr>
              <w:rFonts w:cstheme="minorHAnsi"/>
              <w:b/>
              <w:bCs/>
              <w:sz w:val="24"/>
              <w:szCs w:val="24"/>
            </w:rPr>
          </w:pPr>
        </w:p>
        <w:p w14:paraId="38D0B0C0" w14:textId="77777777" w:rsidR="001B4D86" w:rsidRPr="00E16A97" w:rsidRDefault="001B4D86" w:rsidP="00E16A97">
          <w:pPr>
            <w:spacing w:after="120" w:line="240" w:lineRule="auto"/>
            <w:contextualSpacing/>
            <w:jc w:val="center"/>
            <w:rPr>
              <w:rFonts w:cstheme="minorHAnsi"/>
              <w:b/>
              <w:bCs/>
              <w:sz w:val="24"/>
              <w:szCs w:val="24"/>
            </w:rPr>
          </w:pPr>
        </w:p>
        <w:p w14:paraId="391985A0" w14:textId="77777777" w:rsidR="001B4D86" w:rsidRPr="00E16A97" w:rsidRDefault="001B4D86" w:rsidP="00E16A97">
          <w:pPr>
            <w:spacing w:after="120" w:line="240" w:lineRule="auto"/>
            <w:contextualSpacing/>
            <w:jc w:val="center"/>
            <w:rPr>
              <w:rFonts w:cstheme="minorHAnsi"/>
              <w:b/>
              <w:bCs/>
              <w:sz w:val="24"/>
              <w:szCs w:val="24"/>
            </w:rPr>
          </w:pPr>
        </w:p>
        <w:p w14:paraId="232816BB" w14:textId="77777777" w:rsidR="001B4D86" w:rsidRPr="00E16A97" w:rsidRDefault="001B4D86" w:rsidP="00E16A97">
          <w:pPr>
            <w:spacing w:after="120" w:line="240" w:lineRule="auto"/>
            <w:contextualSpacing/>
            <w:jc w:val="center"/>
            <w:rPr>
              <w:rFonts w:cstheme="minorHAnsi"/>
              <w:b/>
              <w:bCs/>
              <w:sz w:val="24"/>
              <w:szCs w:val="24"/>
            </w:rPr>
          </w:pPr>
        </w:p>
        <w:p w14:paraId="53FCC1F9" w14:textId="77777777" w:rsidR="001B4D86" w:rsidRPr="00E16A97" w:rsidRDefault="001B4D86" w:rsidP="00E16A97">
          <w:pPr>
            <w:spacing w:after="120" w:line="240" w:lineRule="auto"/>
            <w:contextualSpacing/>
            <w:jc w:val="center"/>
            <w:rPr>
              <w:rFonts w:cstheme="minorHAnsi"/>
              <w:b/>
              <w:bCs/>
              <w:sz w:val="24"/>
              <w:szCs w:val="24"/>
            </w:rPr>
          </w:pPr>
        </w:p>
        <w:p w14:paraId="22AA5695" w14:textId="77777777" w:rsidR="001B4D86" w:rsidRPr="00E16A97" w:rsidRDefault="001B4D86" w:rsidP="00E16A97">
          <w:pPr>
            <w:spacing w:after="120" w:line="240" w:lineRule="auto"/>
            <w:contextualSpacing/>
            <w:jc w:val="center"/>
            <w:rPr>
              <w:rFonts w:cstheme="minorHAnsi"/>
              <w:b/>
              <w:bCs/>
              <w:sz w:val="24"/>
              <w:szCs w:val="24"/>
            </w:rPr>
          </w:pPr>
        </w:p>
        <w:p w14:paraId="7BC865E5" w14:textId="77777777" w:rsidR="001B4D86" w:rsidRPr="00E16A97" w:rsidRDefault="001B4D86" w:rsidP="00E16A97">
          <w:pPr>
            <w:spacing w:after="120" w:line="240" w:lineRule="auto"/>
            <w:contextualSpacing/>
            <w:jc w:val="center"/>
            <w:rPr>
              <w:rFonts w:cstheme="minorHAnsi"/>
              <w:b/>
              <w:bCs/>
              <w:sz w:val="24"/>
              <w:szCs w:val="24"/>
            </w:rPr>
          </w:pPr>
        </w:p>
        <w:p w14:paraId="51FA053D" w14:textId="77777777" w:rsidR="001B4D86" w:rsidRPr="00E16A97" w:rsidRDefault="001B4D86" w:rsidP="00E16A97">
          <w:pPr>
            <w:spacing w:after="120" w:line="240" w:lineRule="auto"/>
            <w:contextualSpacing/>
            <w:jc w:val="center"/>
            <w:rPr>
              <w:rFonts w:cstheme="minorHAnsi"/>
              <w:b/>
              <w:bCs/>
              <w:sz w:val="24"/>
              <w:szCs w:val="24"/>
            </w:rPr>
          </w:pPr>
        </w:p>
        <w:p w14:paraId="7FA7E985" w14:textId="77777777" w:rsidR="001B4D86" w:rsidRPr="00E16A97" w:rsidRDefault="001B4D86" w:rsidP="00E16A97">
          <w:pPr>
            <w:spacing w:after="120" w:line="240" w:lineRule="auto"/>
            <w:contextualSpacing/>
            <w:jc w:val="center"/>
            <w:rPr>
              <w:rFonts w:cstheme="minorHAnsi"/>
              <w:b/>
              <w:bCs/>
              <w:sz w:val="24"/>
              <w:szCs w:val="24"/>
            </w:rPr>
          </w:pPr>
        </w:p>
        <w:p w14:paraId="67B696E3" w14:textId="77777777" w:rsidR="001B4D86" w:rsidRPr="00E16A97" w:rsidRDefault="001B4D86" w:rsidP="00E16A97">
          <w:pPr>
            <w:spacing w:after="120" w:line="240" w:lineRule="auto"/>
            <w:contextualSpacing/>
            <w:jc w:val="center"/>
            <w:rPr>
              <w:rFonts w:cstheme="minorHAnsi"/>
              <w:b/>
              <w:bCs/>
              <w:sz w:val="24"/>
              <w:szCs w:val="24"/>
            </w:rPr>
          </w:pPr>
        </w:p>
        <w:p w14:paraId="62C7812B" w14:textId="77777777" w:rsidR="001B4D86" w:rsidRPr="00E16A97" w:rsidRDefault="001B4D86" w:rsidP="00E16A97">
          <w:pPr>
            <w:spacing w:after="120" w:line="240" w:lineRule="auto"/>
            <w:contextualSpacing/>
            <w:jc w:val="center"/>
            <w:rPr>
              <w:rFonts w:cstheme="minorHAnsi"/>
              <w:b/>
              <w:bCs/>
              <w:sz w:val="24"/>
              <w:szCs w:val="24"/>
            </w:rPr>
          </w:pPr>
        </w:p>
        <w:p w14:paraId="1AB32E62" w14:textId="77777777" w:rsidR="001B4D86" w:rsidRPr="00E16A97" w:rsidRDefault="001B4D86" w:rsidP="00E16A97">
          <w:pPr>
            <w:spacing w:after="120" w:line="240" w:lineRule="auto"/>
            <w:contextualSpacing/>
            <w:jc w:val="center"/>
            <w:rPr>
              <w:rFonts w:cstheme="minorHAnsi"/>
              <w:b/>
              <w:bCs/>
              <w:sz w:val="24"/>
              <w:szCs w:val="24"/>
            </w:rPr>
          </w:pPr>
        </w:p>
        <w:p w14:paraId="67071E52" w14:textId="77777777" w:rsidR="001B4D86" w:rsidRPr="00E16A97" w:rsidRDefault="001B4D86" w:rsidP="00E16A97">
          <w:pPr>
            <w:spacing w:after="120" w:line="240" w:lineRule="auto"/>
            <w:contextualSpacing/>
            <w:jc w:val="center"/>
            <w:rPr>
              <w:rFonts w:cstheme="minorHAnsi"/>
              <w:b/>
              <w:bCs/>
              <w:sz w:val="24"/>
              <w:szCs w:val="24"/>
            </w:rPr>
          </w:pPr>
        </w:p>
        <w:p w14:paraId="17231CE3" w14:textId="77777777" w:rsidR="001B4D86" w:rsidRPr="00E16A97" w:rsidRDefault="001B4D86" w:rsidP="00E16A97">
          <w:pPr>
            <w:spacing w:after="120" w:line="240" w:lineRule="auto"/>
            <w:contextualSpacing/>
            <w:jc w:val="center"/>
            <w:rPr>
              <w:rFonts w:cstheme="minorHAnsi"/>
              <w:b/>
              <w:bCs/>
              <w:sz w:val="24"/>
              <w:szCs w:val="24"/>
            </w:rPr>
          </w:pPr>
        </w:p>
        <w:p w14:paraId="3917F5ED" w14:textId="77777777" w:rsidR="001B4D86" w:rsidRPr="00E16A97" w:rsidRDefault="001B4D86" w:rsidP="00E16A97">
          <w:pPr>
            <w:spacing w:after="120" w:line="240" w:lineRule="auto"/>
            <w:contextualSpacing/>
            <w:jc w:val="center"/>
            <w:rPr>
              <w:rFonts w:cstheme="minorHAnsi"/>
              <w:b/>
              <w:bCs/>
              <w:sz w:val="24"/>
              <w:szCs w:val="24"/>
            </w:rPr>
          </w:pPr>
        </w:p>
        <w:p w14:paraId="6742472F" w14:textId="77777777" w:rsidR="001B4D86" w:rsidRPr="00E16A97" w:rsidRDefault="001B4D86" w:rsidP="00E16A97">
          <w:pPr>
            <w:spacing w:after="120" w:line="240" w:lineRule="auto"/>
            <w:contextualSpacing/>
            <w:jc w:val="center"/>
            <w:rPr>
              <w:rFonts w:cstheme="minorHAnsi"/>
              <w:b/>
              <w:bCs/>
              <w:sz w:val="24"/>
              <w:szCs w:val="24"/>
            </w:rPr>
          </w:pPr>
        </w:p>
        <w:p w14:paraId="74B1B7DA" w14:textId="60E727F8" w:rsidR="001B4D86" w:rsidRPr="00E16A97" w:rsidRDefault="001B4D86" w:rsidP="00E16A97">
          <w:pPr>
            <w:spacing w:after="120" w:line="240" w:lineRule="auto"/>
            <w:contextualSpacing/>
            <w:jc w:val="center"/>
            <w:rPr>
              <w:rFonts w:cstheme="minorHAnsi"/>
              <w:sz w:val="24"/>
              <w:szCs w:val="24"/>
            </w:rPr>
          </w:pPr>
          <w:r w:rsidRPr="00E16A97">
            <w:rPr>
              <w:rFonts w:cstheme="minorHAnsi"/>
              <w:b/>
              <w:bCs/>
              <w:sz w:val="24"/>
              <w:szCs w:val="24"/>
            </w:rPr>
            <w:t>2025 m.</w:t>
          </w:r>
        </w:p>
        <w:p w14:paraId="5DF3974D" w14:textId="77777777" w:rsidR="00BF7F00" w:rsidRPr="00E16A97" w:rsidRDefault="005F13F0" w:rsidP="00E16A97">
          <w:pPr>
            <w:pStyle w:val="Turinioantrat"/>
            <w:spacing w:before="0"/>
            <w:ind w:left="432" w:hanging="432"/>
            <w:contextualSpacing/>
            <w:rPr>
              <w:rFonts w:asciiTheme="minorHAnsi" w:hAnsiTheme="minorHAnsi" w:cstheme="minorHAnsi"/>
              <w:sz w:val="24"/>
              <w:szCs w:val="24"/>
            </w:rPr>
          </w:pPr>
          <w:r w:rsidRPr="00E16A97">
            <w:rPr>
              <w:rFonts w:asciiTheme="minorHAnsi" w:hAnsiTheme="minorHAnsi" w:cstheme="minorHAnsi"/>
              <w:sz w:val="24"/>
              <w:szCs w:val="24"/>
            </w:rPr>
            <w:br w:type="page"/>
          </w:r>
        </w:p>
        <w:sdt>
          <w:sdtPr>
            <w:rPr>
              <w:rFonts w:asciiTheme="minorHAnsi" w:eastAsiaTheme="minorEastAsia" w:hAnsiTheme="minorHAnsi" w:cstheme="minorHAnsi"/>
              <w:color w:val="auto"/>
              <w:sz w:val="24"/>
              <w:szCs w:val="24"/>
            </w:rPr>
            <w:id w:val="-148216254"/>
            <w:docPartObj>
              <w:docPartGallery w:val="Table of Contents"/>
              <w:docPartUnique/>
            </w:docPartObj>
          </w:sdtPr>
          <w:sdtEndPr>
            <w:rPr>
              <w:b/>
              <w:bCs/>
            </w:rPr>
          </w:sdtEndPr>
          <w:sdtContent>
            <w:p w14:paraId="65005164" w14:textId="77777777" w:rsidR="0061594E" w:rsidRPr="00E16A97" w:rsidRDefault="0061594E" w:rsidP="00E16A97">
              <w:pPr>
                <w:pStyle w:val="Turinioantrat"/>
                <w:rPr>
                  <w:rFonts w:asciiTheme="minorHAnsi" w:hAnsiTheme="minorHAnsi" w:cstheme="minorHAnsi"/>
                  <w:sz w:val="24"/>
                  <w:szCs w:val="24"/>
                </w:rPr>
              </w:pPr>
              <w:r w:rsidRPr="00E16A97">
                <w:rPr>
                  <w:rFonts w:asciiTheme="minorHAnsi" w:hAnsiTheme="minorHAnsi" w:cstheme="minorHAnsi"/>
                  <w:sz w:val="24"/>
                  <w:szCs w:val="24"/>
                </w:rPr>
                <w:t>Turinys</w:t>
              </w:r>
            </w:p>
            <w:p w14:paraId="3A60A0F1" w14:textId="20C8B23C" w:rsidR="005D6DB1" w:rsidRPr="00850A0E" w:rsidRDefault="0061594E" w:rsidP="00E16A97">
              <w:pPr>
                <w:pStyle w:val="Turinys1"/>
                <w:tabs>
                  <w:tab w:val="left" w:pos="720"/>
                </w:tabs>
                <w:spacing w:line="240" w:lineRule="auto"/>
                <w:rPr>
                  <w:noProof/>
                  <w:kern w:val="2"/>
                  <w:sz w:val="24"/>
                  <w:szCs w:val="24"/>
                  <w14:ligatures w14:val="standardContextual"/>
                </w:rPr>
              </w:pPr>
              <w:r w:rsidRPr="00E16A97">
                <w:rPr>
                  <w:rFonts w:cstheme="minorHAnsi"/>
                  <w:b/>
                  <w:bCs/>
                  <w:sz w:val="24"/>
                  <w:szCs w:val="24"/>
                </w:rPr>
                <w:fldChar w:fldCharType="begin"/>
              </w:r>
              <w:r w:rsidRPr="00E16A97">
                <w:rPr>
                  <w:rFonts w:cstheme="minorHAnsi"/>
                  <w:b/>
                  <w:bCs/>
                  <w:sz w:val="24"/>
                  <w:szCs w:val="24"/>
                </w:rPr>
                <w:instrText xml:space="preserve"> TOC \o "1-3" \h \z \u </w:instrText>
              </w:r>
              <w:r w:rsidRPr="00E16A97">
                <w:rPr>
                  <w:rFonts w:cstheme="minorHAnsi"/>
                  <w:b/>
                  <w:bCs/>
                  <w:sz w:val="24"/>
                  <w:szCs w:val="24"/>
                </w:rPr>
                <w:fldChar w:fldCharType="separate"/>
              </w:r>
              <w:hyperlink w:anchor="_Toc193448236" w:history="1">
                <w:r w:rsidR="005D6DB1" w:rsidRPr="00850A0E">
                  <w:rPr>
                    <w:rStyle w:val="Hipersaitas"/>
                    <w:rFonts w:cstheme="minorHAnsi"/>
                    <w:noProof/>
                    <w:sz w:val="24"/>
                    <w:szCs w:val="24"/>
                  </w:rPr>
                  <w:t>1.</w:t>
                </w:r>
                <w:r w:rsidR="005D6DB1" w:rsidRPr="00850A0E">
                  <w:rPr>
                    <w:noProof/>
                    <w:kern w:val="2"/>
                    <w:sz w:val="24"/>
                    <w:szCs w:val="24"/>
                    <w14:ligatures w14:val="standardContextual"/>
                  </w:rPr>
                  <w:tab/>
                </w:r>
                <w:r w:rsidR="005D6DB1" w:rsidRPr="00850A0E">
                  <w:rPr>
                    <w:rStyle w:val="Hipersaitas"/>
                    <w:rFonts w:cstheme="minorHAnsi"/>
                    <w:noProof/>
                    <w:sz w:val="24"/>
                    <w:szCs w:val="24"/>
                  </w:rPr>
                  <w:t>Bendra informacija</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_Toc193448236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2</w:t>
                </w:r>
                <w:r w:rsidR="005D6DB1" w:rsidRPr="00850A0E">
                  <w:rPr>
                    <w:noProof/>
                    <w:webHidden/>
                    <w:sz w:val="24"/>
                    <w:szCs w:val="24"/>
                  </w:rPr>
                  <w:fldChar w:fldCharType="end"/>
                </w:r>
              </w:hyperlink>
            </w:p>
            <w:p w14:paraId="280B0688" w14:textId="5F117C05" w:rsidR="005D6DB1" w:rsidRPr="00850A0E" w:rsidRDefault="00977F35" w:rsidP="00E16A97">
              <w:pPr>
                <w:pStyle w:val="Turinys1"/>
                <w:spacing w:line="240" w:lineRule="auto"/>
                <w:rPr>
                  <w:noProof/>
                  <w:kern w:val="2"/>
                  <w:sz w:val="24"/>
                  <w:szCs w:val="24"/>
                  <w14:ligatures w14:val="standardContextual"/>
                </w:rPr>
              </w:pPr>
              <w:hyperlink w:anchor="_Toc193448237" w:history="1">
                <w:r w:rsidR="005D6DB1" w:rsidRPr="00850A0E">
                  <w:rPr>
                    <w:rStyle w:val="Hipersaitas"/>
                    <w:rFonts w:cstheme="minorHAnsi"/>
                    <w:noProof/>
                    <w:sz w:val="24"/>
                    <w:szCs w:val="24"/>
                  </w:rPr>
                  <w:t>2. Pirkimo objektas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_Toc193448237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2</w:t>
                </w:r>
                <w:r w:rsidR="005D6DB1" w:rsidRPr="00850A0E">
                  <w:rPr>
                    <w:noProof/>
                    <w:webHidden/>
                    <w:sz w:val="24"/>
                    <w:szCs w:val="24"/>
                  </w:rPr>
                  <w:fldChar w:fldCharType="end"/>
                </w:r>
              </w:hyperlink>
            </w:p>
            <w:p w14:paraId="4A066619" w14:textId="0903E250" w:rsidR="005D6DB1" w:rsidRPr="00850A0E" w:rsidRDefault="00977F35" w:rsidP="00E16A97">
              <w:pPr>
                <w:pStyle w:val="Turinys1"/>
                <w:spacing w:line="240" w:lineRule="auto"/>
                <w:rPr>
                  <w:noProof/>
                  <w:kern w:val="2"/>
                  <w:sz w:val="24"/>
                  <w:szCs w:val="24"/>
                  <w14:ligatures w14:val="standardContextual"/>
                </w:rPr>
              </w:pPr>
              <w:hyperlink w:anchor="_Toc193448238" w:history="1">
                <w:r w:rsidR="005D6DB1" w:rsidRPr="00850A0E">
                  <w:rPr>
                    <w:rStyle w:val="Hipersaitas"/>
                    <w:rFonts w:cstheme="minorHAnsi"/>
                    <w:noProof/>
                    <w:sz w:val="24"/>
                    <w:szCs w:val="24"/>
                  </w:rPr>
                  <w:t>3. Susitikimai su tiekėjais ir objekto apžiūra</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_Toc193448238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3</w:t>
                </w:r>
                <w:r w:rsidR="005D6DB1" w:rsidRPr="00850A0E">
                  <w:rPr>
                    <w:noProof/>
                    <w:webHidden/>
                    <w:sz w:val="24"/>
                    <w:szCs w:val="24"/>
                  </w:rPr>
                  <w:fldChar w:fldCharType="end"/>
                </w:r>
              </w:hyperlink>
            </w:p>
            <w:p w14:paraId="7287ACFD" w14:textId="2EC0AF0E" w:rsidR="005D6DB1" w:rsidRPr="00850A0E" w:rsidRDefault="00977F35" w:rsidP="00E16A97">
              <w:pPr>
                <w:pStyle w:val="Turinys1"/>
                <w:spacing w:line="240" w:lineRule="auto"/>
                <w:rPr>
                  <w:noProof/>
                  <w:kern w:val="2"/>
                  <w:sz w:val="24"/>
                  <w:szCs w:val="24"/>
                  <w14:ligatures w14:val="standardContextual"/>
                </w:rPr>
              </w:pPr>
              <w:hyperlink w:anchor="_Toc193448239" w:history="1">
                <w:r w:rsidR="005D6DB1" w:rsidRPr="00850A0E">
                  <w:rPr>
                    <w:rStyle w:val="Hipersaitas"/>
                    <w:rFonts w:cstheme="minorHAnsi"/>
                    <w:noProof/>
                    <w:sz w:val="24"/>
                    <w:szCs w:val="24"/>
                  </w:rPr>
                  <w:t>4. Tiekėjų pašalinimo pagrindai ir kvalifikacijos reikalavimai</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_Toc193448239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3</w:t>
                </w:r>
                <w:r w:rsidR="005D6DB1" w:rsidRPr="00850A0E">
                  <w:rPr>
                    <w:noProof/>
                    <w:webHidden/>
                    <w:sz w:val="24"/>
                    <w:szCs w:val="24"/>
                  </w:rPr>
                  <w:fldChar w:fldCharType="end"/>
                </w:r>
              </w:hyperlink>
            </w:p>
            <w:p w14:paraId="5A0452EE" w14:textId="2BA84D92" w:rsidR="005D6DB1" w:rsidRPr="00850A0E" w:rsidRDefault="00977F35" w:rsidP="00E16A97">
              <w:pPr>
                <w:pStyle w:val="Turinys1"/>
                <w:spacing w:line="240" w:lineRule="auto"/>
                <w:rPr>
                  <w:noProof/>
                  <w:kern w:val="2"/>
                  <w:sz w:val="24"/>
                  <w:szCs w:val="24"/>
                  <w14:ligatures w14:val="standardContextual"/>
                </w:rPr>
              </w:pPr>
              <w:hyperlink w:anchor="_Toc193448240" w:history="1">
                <w:r w:rsidR="005D6DB1" w:rsidRPr="00850A0E">
                  <w:rPr>
                    <w:rStyle w:val="Hipersaitas"/>
                    <w:rFonts w:cstheme="minorHAnsi"/>
                    <w:noProof/>
                    <w:sz w:val="24"/>
                    <w:szCs w:val="24"/>
                  </w:rPr>
                  <w:t>5.Reikalavimai, susiję su nacionaliniu saugumu</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_Toc193448240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3</w:t>
                </w:r>
                <w:r w:rsidR="005D6DB1" w:rsidRPr="00850A0E">
                  <w:rPr>
                    <w:noProof/>
                    <w:webHidden/>
                    <w:sz w:val="24"/>
                    <w:szCs w:val="24"/>
                  </w:rPr>
                  <w:fldChar w:fldCharType="end"/>
                </w:r>
              </w:hyperlink>
            </w:p>
            <w:p w14:paraId="72EE5963" w14:textId="14E20467" w:rsidR="005D6DB1" w:rsidRPr="00850A0E" w:rsidRDefault="00977F35" w:rsidP="00E16A97">
              <w:pPr>
                <w:pStyle w:val="Turinys1"/>
                <w:spacing w:line="240" w:lineRule="auto"/>
                <w:rPr>
                  <w:noProof/>
                  <w:kern w:val="2"/>
                  <w:sz w:val="24"/>
                  <w:szCs w:val="24"/>
                  <w14:ligatures w14:val="standardContextual"/>
                </w:rPr>
              </w:pPr>
              <w:hyperlink w:anchor="_Toc193448241" w:history="1">
                <w:r w:rsidR="005D6DB1" w:rsidRPr="00850A0E">
                  <w:rPr>
                    <w:rStyle w:val="Hipersaitas"/>
                    <w:rFonts w:cstheme="minorHAnsi"/>
                    <w:noProof/>
                    <w:sz w:val="24"/>
                    <w:szCs w:val="24"/>
                  </w:rPr>
                  <w:t>6. Specialieji reikalavimai pasiūlymų rengimui ir pateikimui</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_Toc193448241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3</w:t>
                </w:r>
                <w:r w:rsidR="005D6DB1" w:rsidRPr="00850A0E">
                  <w:rPr>
                    <w:noProof/>
                    <w:webHidden/>
                    <w:sz w:val="24"/>
                    <w:szCs w:val="24"/>
                  </w:rPr>
                  <w:fldChar w:fldCharType="end"/>
                </w:r>
              </w:hyperlink>
            </w:p>
            <w:p w14:paraId="3CE81E81" w14:textId="60D9957B" w:rsidR="005D6DB1" w:rsidRPr="00850A0E" w:rsidRDefault="00977F35" w:rsidP="00E16A97">
              <w:pPr>
                <w:pStyle w:val="Turinys1"/>
                <w:tabs>
                  <w:tab w:val="left" w:pos="720"/>
                </w:tabs>
                <w:spacing w:line="240" w:lineRule="auto"/>
                <w:rPr>
                  <w:noProof/>
                  <w:kern w:val="2"/>
                  <w:sz w:val="24"/>
                  <w:szCs w:val="24"/>
                  <w14:ligatures w14:val="standardContextual"/>
                </w:rPr>
              </w:pPr>
              <w:hyperlink w:anchor="_Toc193448242" w:history="1">
                <w:r w:rsidR="005D6DB1" w:rsidRPr="00850A0E">
                  <w:rPr>
                    <w:rStyle w:val="Hipersaitas"/>
                    <w:rFonts w:cstheme="minorHAnsi"/>
                    <w:noProof/>
                    <w:sz w:val="24"/>
                    <w:szCs w:val="24"/>
                  </w:rPr>
                  <w:t>7.</w:t>
                </w:r>
                <w:r w:rsidR="005D6DB1" w:rsidRPr="00850A0E">
                  <w:rPr>
                    <w:noProof/>
                    <w:kern w:val="2"/>
                    <w:sz w:val="24"/>
                    <w:szCs w:val="24"/>
                    <w14:ligatures w14:val="standardContextual"/>
                  </w:rPr>
                  <w:tab/>
                </w:r>
                <w:r w:rsidR="005D6DB1" w:rsidRPr="00850A0E">
                  <w:rPr>
                    <w:rStyle w:val="Hipersaitas"/>
                    <w:rFonts w:cstheme="minorHAnsi"/>
                    <w:noProof/>
                    <w:sz w:val="24"/>
                    <w:szCs w:val="24"/>
                  </w:rPr>
                  <w:t>Pasiūlymo galiojimo užtikrinimas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_Toc193448242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4</w:t>
                </w:r>
                <w:r w:rsidR="005D6DB1" w:rsidRPr="00850A0E">
                  <w:rPr>
                    <w:noProof/>
                    <w:webHidden/>
                    <w:sz w:val="24"/>
                    <w:szCs w:val="24"/>
                  </w:rPr>
                  <w:fldChar w:fldCharType="end"/>
                </w:r>
              </w:hyperlink>
            </w:p>
            <w:p w14:paraId="2FE7184D" w14:textId="7618A7EA" w:rsidR="005D6DB1" w:rsidRPr="00850A0E" w:rsidRDefault="00977F35" w:rsidP="00E16A97">
              <w:pPr>
                <w:pStyle w:val="Turinys1"/>
                <w:tabs>
                  <w:tab w:val="left" w:pos="720"/>
                </w:tabs>
                <w:spacing w:line="240" w:lineRule="auto"/>
                <w:rPr>
                  <w:noProof/>
                  <w:kern w:val="2"/>
                  <w:sz w:val="24"/>
                  <w:szCs w:val="24"/>
                  <w14:ligatures w14:val="standardContextual"/>
                </w:rPr>
              </w:pPr>
              <w:hyperlink w:anchor="_Toc193448243" w:history="1">
                <w:r w:rsidR="005D6DB1" w:rsidRPr="00850A0E">
                  <w:rPr>
                    <w:rStyle w:val="Hipersaitas"/>
                    <w:rFonts w:cstheme="minorHAnsi"/>
                    <w:noProof/>
                    <w:sz w:val="24"/>
                    <w:szCs w:val="24"/>
                  </w:rPr>
                  <w:t>8.</w:t>
                </w:r>
                <w:r w:rsidR="005D6DB1" w:rsidRPr="00850A0E">
                  <w:rPr>
                    <w:noProof/>
                    <w:kern w:val="2"/>
                    <w:sz w:val="24"/>
                    <w:szCs w:val="24"/>
                    <w14:ligatures w14:val="standardContextual"/>
                  </w:rPr>
                  <w:tab/>
                </w:r>
                <w:r w:rsidR="005D6DB1" w:rsidRPr="00850A0E">
                  <w:rPr>
                    <w:rStyle w:val="Hipersaitas"/>
                    <w:rFonts w:cstheme="minorHAnsi"/>
                    <w:noProof/>
                    <w:sz w:val="24"/>
                    <w:szCs w:val="24"/>
                  </w:rPr>
                  <w:t>Elektroninis aukcionas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_Toc193448243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4</w:t>
                </w:r>
                <w:r w:rsidR="005D6DB1" w:rsidRPr="00850A0E">
                  <w:rPr>
                    <w:noProof/>
                    <w:webHidden/>
                    <w:sz w:val="24"/>
                    <w:szCs w:val="24"/>
                  </w:rPr>
                  <w:fldChar w:fldCharType="end"/>
                </w:r>
              </w:hyperlink>
            </w:p>
            <w:p w14:paraId="4F9C08DB" w14:textId="2127D2DA" w:rsidR="005D6DB1" w:rsidRPr="00850A0E" w:rsidRDefault="00977F35" w:rsidP="00E16A97">
              <w:pPr>
                <w:pStyle w:val="Turinys1"/>
                <w:tabs>
                  <w:tab w:val="left" w:pos="720"/>
                </w:tabs>
                <w:spacing w:line="240" w:lineRule="auto"/>
                <w:rPr>
                  <w:noProof/>
                  <w:kern w:val="2"/>
                  <w:sz w:val="24"/>
                  <w:szCs w:val="24"/>
                  <w14:ligatures w14:val="standardContextual"/>
                </w:rPr>
              </w:pPr>
              <w:hyperlink w:anchor="_Toc193448244" w:history="1">
                <w:r w:rsidR="005D6DB1" w:rsidRPr="00850A0E">
                  <w:rPr>
                    <w:rStyle w:val="Hipersaitas"/>
                    <w:rFonts w:cstheme="minorHAnsi"/>
                    <w:noProof/>
                    <w:sz w:val="24"/>
                    <w:szCs w:val="24"/>
                  </w:rPr>
                  <w:t>9.</w:t>
                </w:r>
                <w:r w:rsidR="005D6DB1" w:rsidRPr="00850A0E">
                  <w:rPr>
                    <w:noProof/>
                    <w:kern w:val="2"/>
                    <w:sz w:val="24"/>
                    <w:szCs w:val="24"/>
                    <w14:ligatures w14:val="standardContextual"/>
                  </w:rPr>
                  <w:tab/>
                </w:r>
                <w:r w:rsidR="005D6DB1" w:rsidRPr="00850A0E">
                  <w:rPr>
                    <w:rStyle w:val="Hipersaitas"/>
                    <w:rFonts w:cstheme="minorHAnsi"/>
                    <w:noProof/>
                    <w:sz w:val="24"/>
                    <w:szCs w:val="24"/>
                  </w:rPr>
                  <w:t>Pasiūlymų vertinimas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_Toc193448244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5</w:t>
                </w:r>
                <w:r w:rsidR="005D6DB1" w:rsidRPr="00850A0E">
                  <w:rPr>
                    <w:noProof/>
                    <w:webHidden/>
                    <w:sz w:val="24"/>
                    <w:szCs w:val="24"/>
                  </w:rPr>
                  <w:fldChar w:fldCharType="end"/>
                </w:r>
              </w:hyperlink>
            </w:p>
            <w:p w14:paraId="300C8CF5" w14:textId="56B21450" w:rsidR="005D6DB1" w:rsidRPr="00850A0E" w:rsidRDefault="00977F35" w:rsidP="00E16A97">
              <w:pPr>
                <w:pStyle w:val="Turinys1"/>
                <w:tabs>
                  <w:tab w:val="left" w:pos="720"/>
                </w:tabs>
                <w:spacing w:line="240" w:lineRule="auto"/>
                <w:rPr>
                  <w:noProof/>
                  <w:kern w:val="2"/>
                  <w:sz w:val="24"/>
                  <w:szCs w:val="24"/>
                  <w14:ligatures w14:val="standardContextual"/>
                </w:rPr>
              </w:pPr>
              <w:hyperlink w:anchor="_Toc193448245" w:history="1">
                <w:r w:rsidR="005D6DB1" w:rsidRPr="00850A0E">
                  <w:rPr>
                    <w:rStyle w:val="Hipersaitas"/>
                    <w:rFonts w:cstheme="minorHAnsi"/>
                    <w:noProof/>
                    <w:sz w:val="24"/>
                    <w:szCs w:val="24"/>
                  </w:rPr>
                  <w:t>10.</w:t>
                </w:r>
                <w:r w:rsidR="005D6DB1" w:rsidRPr="00850A0E">
                  <w:rPr>
                    <w:noProof/>
                    <w:kern w:val="2"/>
                    <w:sz w:val="24"/>
                    <w:szCs w:val="24"/>
                    <w14:ligatures w14:val="standardContextual"/>
                  </w:rPr>
                  <w:tab/>
                </w:r>
                <w:r w:rsidR="005D6DB1" w:rsidRPr="00850A0E">
                  <w:rPr>
                    <w:rStyle w:val="Hipersaitas"/>
                    <w:rFonts w:cstheme="minorHAnsi"/>
                    <w:noProof/>
                    <w:sz w:val="24"/>
                    <w:szCs w:val="24"/>
                  </w:rPr>
                  <w:t xml:space="preserve">Sutarties </w:t>
                </w:r>
                <w:r w:rsidR="005F7858" w:rsidRPr="00850A0E">
                  <w:rPr>
                    <w:rStyle w:val="Hipersaitas"/>
                    <w:rFonts w:cstheme="minorHAnsi"/>
                    <w:noProof/>
                    <w:sz w:val="24"/>
                    <w:szCs w:val="24"/>
                  </w:rPr>
                  <w:t>su</w:t>
                </w:r>
                <w:r w:rsidR="00091636" w:rsidRPr="00850A0E">
                  <w:rPr>
                    <w:rStyle w:val="Hipersaitas"/>
                    <w:rFonts w:cstheme="minorHAnsi"/>
                    <w:noProof/>
                    <w:sz w:val="24"/>
                    <w:szCs w:val="24"/>
                  </w:rPr>
                  <w:t>darymas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_Toc193448245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5</w:t>
                </w:r>
                <w:r w:rsidR="005D6DB1" w:rsidRPr="00850A0E">
                  <w:rPr>
                    <w:noProof/>
                    <w:webHidden/>
                    <w:sz w:val="24"/>
                    <w:szCs w:val="24"/>
                  </w:rPr>
                  <w:fldChar w:fldCharType="end"/>
                </w:r>
              </w:hyperlink>
            </w:p>
            <w:p w14:paraId="6C884CD9" w14:textId="1CD91BB3" w:rsidR="005D6DB1" w:rsidRPr="00850A0E" w:rsidRDefault="00977F35" w:rsidP="00E16A97">
              <w:pPr>
                <w:pStyle w:val="Turinys1"/>
                <w:tabs>
                  <w:tab w:val="left" w:pos="720"/>
                </w:tabs>
                <w:spacing w:line="240" w:lineRule="auto"/>
                <w:rPr>
                  <w:noProof/>
                  <w:kern w:val="2"/>
                  <w:sz w:val="24"/>
                  <w:szCs w:val="24"/>
                  <w14:ligatures w14:val="standardContextual"/>
                </w:rPr>
              </w:pPr>
              <w:hyperlink w:anchor="_Toc193448246" w:history="1">
                <w:r w:rsidR="005D6DB1" w:rsidRPr="00850A0E">
                  <w:rPr>
                    <w:rStyle w:val="Hipersaitas"/>
                    <w:rFonts w:cstheme="minorHAnsi"/>
                    <w:noProof/>
                    <w:sz w:val="24"/>
                    <w:szCs w:val="24"/>
                  </w:rPr>
                  <w:t>11.</w:t>
                </w:r>
                <w:r w:rsidR="005D6DB1" w:rsidRPr="00850A0E">
                  <w:rPr>
                    <w:noProof/>
                    <w:kern w:val="2"/>
                    <w:sz w:val="24"/>
                    <w:szCs w:val="24"/>
                    <w14:ligatures w14:val="standardContextual"/>
                  </w:rPr>
                  <w:tab/>
                </w:r>
                <w:r w:rsidR="005D6DB1" w:rsidRPr="00850A0E">
                  <w:rPr>
                    <w:rStyle w:val="Hipersaitas"/>
                    <w:rFonts w:cstheme="minorHAnsi"/>
                    <w:noProof/>
                    <w:sz w:val="24"/>
                    <w:szCs w:val="24"/>
                  </w:rPr>
                  <w:t>Kitos sąlygos</w:t>
                </w:r>
                <w:r w:rsidR="005D6DB1" w:rsidRPr="00850A0E">
                  <w:rPr>
                    <w:noProof/>
                    <w:webHidden/>
                    <w:sz w:val="24"/>
                    <w:szCs w:val="24"/>
                  </w:rPr>
                  <w:tab/>
                </w:r>
                <w:r w:rsidR="005D6DB1" w:rsidRPr="00850A0E">
                  <w:rPr>
                    <w:noProof/>
                    <w:webHidden/>
                    <w:sz w:val="24"/>
                    <w:szCs w:val="24"/>
                  </w:rPr>
                  <w:fldChar w:fldCharType="begin"/>
                </w:r>
                <w:r w:rsidR="005D6DB1" w:rsidRPr="00850A0E">
                  <w:rPr>
                    <w:noProof/>
                    <w:webHidden/>
                    <w:sz w:val="24"/>
                    <w:szCs w:val="24"/>
                  </w:rPr>
                  <w:instrText xml:space="preserve"> PAGEREF _Toc193448246 \h </w:instrText>
                </w:r>
                <w:r w:rsidR="005D6DB1" w:rsidRPr="00850A0E">
                  <w:rPr>
                    <w:noProof/>
                    <w:webHidden/>
                    <w:sz w:val="24"/>
                    <w:szCs w:val="24"/>
                  </w:rPr>
                </w:r>
                <w:r w:rsidR="005D6DB1" w:rsidRPr="00850A0E">
                  <w:rPr>
                    <w:noProof/>
                    <w:webHidden/>
                    <w:sz w:val="24"/>
                    <w:szCs w:val="24"/>
                  </w:rPr>
                  <w:fldChar w:fldCharType="separate"/>
                </w:r>
                <w:r w:rsidR="00177735">
                  <w:rPr>
                    <w:noProof/>
                    <w:webHidden/>
                    <w:sz w:val="24"/>
                    <w:szCs w:val="24"/>
                  </w:rPr>
                  <w:t>5</w:t>
                </w:r>
                <w:r w:rsidR="005D6DB1" w:rsidRPr="00850A0E">
                  <w:rPr>
                    <w:noProof/>
                    <w:webHidden/>
                    <w:sz w:val="24"/>
                    <w:szCs w:val="24"/>
                  </w:rPr>
                  <w:fldChar w:fldCharType="end"/>
                </w:r>
              </w:hyperlink>
            </w:p>
            <w:p w14:paraId="43F9035D" w14:textId="6DB90585" w:rsidR="005D6DB1" w:rsidRPr="00850A0E" w:rsidRDefault="00977F35" w:rsidP="00E16A97">
              <w:pPr>
                <w:pStyle w:val="Turinys2"/>
                <w:spacing w:line="240" w:lineRule="auto"/>
                <w:rPr>
                  <w:b w:val="0"/>
                  <w:bCs w:val="0"/>
                  <w:kern w:val="2"/>
                  <w:sz w:val="24"/>
                  <w:szCs w:val="24"/>
                  <w14:ligatures w14:val="standardContextual"/>
                </w:rPr>
              </w:pPr>
              <w:hyperlink w:anchor="_Toc193448247" w:history="1">
                <w:r w:rsidR="005D6DB1" w:rsidRPr="00850A0E">
                  <w:rPr>
                    <w:rStyle w:val="Hipersaitas"/>
                    <w:sz w:val="24"/>
                    <w:szCs w:val="24"/>
                  </w:rPr>
                  <w:t>Pirkimo sąlygų 1 priedas „Terminai“</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_Toc193448247 \h </w:instrText>
                </w:r>
                <w:r w:rsidR="005D6DB1" w:rsidRPr="00850A0E">
                  <w:rPr>
                    <w:webHidden/>
                    <w:sz w:val="24"/>
                    <w:szCs w:val="24"/>
                  </w:rPr>
                </w:r>
                <w:r w:rsidR="005D6DB1" w:rsidRPr="00850A0E">
                  <w:rPr>
                    <w:webHidden/>
                    <w:sz w:val="24"/>
                    <w:szCs w:val="24"/>
                  </w:rPr>
                  <w:fldChar w:fldCharType="separate"/>
                </w:r>
                <w:r w:rsidR="00177735">
                  <w:rPr>
                    <w:webHidden/>
                    <w:sz w:val="24"/>
                    <w:szCs w:val="24"/>
                  </w:rPr>
                  <w:t>6</w:t>
                </w:r>
                <w:r w:rsidR="005D6DB1" w:rsidRPr="00850A0E">
                  <w:rPr>
                    <w:webHidden/>
                    <w:sz w:val="24"/>
                    <w:szCs w:val="24"/>
                  </w:rPr>
                  <w:fldChar w:fldCharType="end"/>
                </w:r>
              </w:hyperlink>
            </w:p>
            <w:p w14:paraId="4302DB3B" w14:textId="51DD1472" w:rsidR="005D6DB1" w:rsidRPr="00850A0E" w:rsidRDefault="00977F35" w:rsidP="00E16A97">
              <w:pPr>
                <w:pStyle w:val="Turinys2"/>
                <w:spacing w:line="240" w:lineRule="auto"/>
                <w:rPr>
                  <w:b w:val="0"/>
                  <w:bCs w:val="0"/>
                  <w:kern w:val="2"/>
                  <w:sz w:val="24"/>
                  <w:szCs w:val="24"/>
                  <w14:ligatures w14:val="standardContextual"/>
                </w:rPr>
              </w:pPr>
              <w:hyperlink w:anchor="_Toc193448248" w:history="1">
                <w:r w:rsidR="005D6DB1" w:rsidRPr="00850A0E">
                  <w:rPr>
                    <w:rStyle w:val="Hipersaitas"/>
                    <w:rFonts w:eastAsia="Calibri" w:cstheme="minorHAnsi"/>
                    <w:sz w:val="24"/>
                    <w:szCs w:val="24"/>
                  </w:rPr>
                  <w:t>Pirkimo sąlygų 2 priedas „Pasiūlymas“</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_Toc193448248 \h </w:instrText>
                </w:r>
                <w:r w:rsidR="005D6DB1" w:rsidRPr="00850A0E">
                  <w:rPr>
                    <w:webHidden/>
                    <w:sz w:val="24"/>
                    <w:szCs w:val="24"/>
                  </w:rPr>
                </w:r>
                <w:r w:rsidR="005D6DB1" w:rsidRPr="00850A0E">
                  <w:rPr>
                    <w:webHidden/>
                    <w:sz w:val="24"/>
                    <w:szCs w:val="24"/>
                  </w:rPr>
                  <w:fldChar w:fldCharType="separate"/>
                </w:r>
                <w:r w:rsidR="00177735">
                  <w:rPr>
                    <w:webHidden/>
                    <w:sz w:val="24"/>
                    <w:szCs w:val="24"/>
                  </w:rPr>
                  <w:t>10</w:t>
                </w:r>
                <w:r w:rsidR="005D6DB1" w:rsidRPr="00850A0E">
                  <w:rPr>
                    <w:webHidden/>
                    <w:sz w:val="24"/>
                    <w:szCs w:val="24"/>
                  </w:rPr>
                  <w:fldChar w:fldCharType="end"/>
                </w:r>
              </w:hyperlink>
            </w:p>
            <w:p w14:paraId="5FA1351B" w14:textId="539D75B2" w:rsidR="005D6DB1" w:rsidRPr="00850A0E" w:rsidRDefault="00977F35" w:rsidP="00E16A97">
              <w:pPr>
                <w:pStyle w:val="Turinys2"/>
                <w:spacing w:line="240" w:lineRule="auto"/>
                <w:rPr>
                  <w:b w:val="0"/>
                  <w:bCs w:val="0"/>
                  <w:kern w:val="2"/>
                  <w:sz w:val="24"/>
                  <w:szCs w:val="24"/>
                  <w14:ligatures w14:val="standardContextual"/>
                </w:rPr>
              </w:pPr>
              <w:hyperlink w:anchor="_Toc193448249" w:history="1">
                <w:r w:rsidR="005D6DB1" w:rsidRPr="00850A0E">
                  <w:rPr>
                    <w:rStyle w:val="Hipersaitas"/>
                    <w:rFonts w:eastAsia="Calibri" w:cstheme="minorHAnsi"/>
                    <w:sz w:val="24"/>
                    <w:szCs w:val="24"/>
                  </w:rPr>
                  <w:t>Pirkimo sąlygų 3 priedas „Tiekėjų pašalinimo pagrindai“</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_Toc193448249 \h </w:instrText>
                </w:r>
                <w:r w:rsidR="005D6DB1" w:rsidRPr="00850A0E">
                  <w:rPr>
                    <w:webHidden/>
                    <w:sz w:val="24"/>
                    <w:szCs w:val="24"/>
                  </w:rPr>
                </w:r>
                <w:r w:rsidR="005D6DB1" w:rsidRPr="00850A0E">
                  <w:rPr>
                    <w:webHidden/>
                    <w:sz w:val="24"/>
                    <w:szCs w:val="24"/>
                  </w:rPr>
                  <w:fldChar w:fldCharType="separate"/>
                </w:r>
                <w:r w:rsidR="00177735">
                  <w:rPr>
                    <w:webHidden/>
                    <w:sz w:val="24"/>
                    <w:szCs w:val="24"/>
                  </w:rPr>
                  <w:t>11</w:t>
                </w:r>
                <w:r w:rsidR="005D6DB1" w:rsidRPr="00850A0E">
                  <w:rPr>
                    <w:webHidden/>
                    <w:sz w:val="24"/>
                    <w:szCs w:val="24"/>
                  </w:rPr>
                  <w:fldChar w:fldCharType="end"/>
                </w:r>
              </w:hyperlink>
            </w:p>
            <w:p w14:paraId="04D17EC2" w14:textId="06E8F6F8" w:rsidR="005D6DB1" w:rsidRPr="00850A0E" w:rsidRDefault="00977F35" w:rsidP="00E16A97">
              <w:pPr>
                <w:pStyle w:val="Turinys2"/>
                <w:spacing w:line="240" w:lineRule="auto"/>
                <w:rPr>
                  <w:b w:val="0"/>
                  <w:bCs w:val="0"/>
                  <w:kern w:val="2"/>
                  <w:sz w:val="24"/>
                  <w:szCs w:val="24"/>
                  <w14:ligatures w14:val="standardContextual"/>
                </w:rPr>
              </w:pPr>
              <w:hyperlink w:anchor="_Toc193448252" w:history="1">
                <w:r w:rsidR="005D6DB1" w:rsidRPr="00850A0E">
                  <w:rPr>
                    <w:rStyle w:val="Hipersaitas"/>
                    <w:rFonts w:eastAsia="Calibri" w:cstheme="minorHAnsi"/>
                    <w:sz w:val="24"/>
                    <w:szCs w:val="24"/>
                  </w:rPr>
                  <w:t>Pirkimo sąlygų 4 priedas „Tiekėjų kvalifikacijos reikalavimai ir reikalaujami kokybės bei aplinkos apsaugos vadybos sistemų standartai“</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_Toc193448252 \h </w:instrText>
                </w:r>
                <w:r w:rsidR="005D6DB1" w:rsidRPr="00850A0E">
                  <w:rPr>
                    <w:webHidden/>
                    <w:sz w:val="24"/>
                    <w:szCs w:val="24"/>
                  </w:rPr>
                </w:r>
                <w:r w:rsidR="005D6DB1" w:rsidRPr="00850A0E">
                  <w:rPr>
                    <w:webHidden/>
                    <w:sz w:val="24"/>
                    <w:szCs w:val="24"/>
                  </w:rPr>
                  <w:fldChar w:fldCharType="separate"/>
                </w:r>
                <w:r w:rsidR="00177735">
                  <w:rPr>
                    <w:webHidden/>
                    <w:sz w:val="24"/>
                    <w:szCs w:val="24"/>
                  </w:rPr>
                  <w:t>23</w:t>
                </w:r>
                <w:r w:rsidR="005D6DB1" w:rsidRPr="00850A0E">
                  <w:rPr>
                    <w:webHidden/>
                    <w:sz w:val="24"/>
                    <w:szCs w:val="24"/>
                  </w:rPr>
                  <w:fldChar w:fldCharType="end"/>
                </w:r>
              </w:hyperlink>
            </w:p>
            <w:p w14:paraId="73F897DD" w14:textId="5A75009A" w:rsidR="005D6DB1" w:rsidRPr="00850A0E" w:rsidRDefault="00977F35" w:rsidP="00E16A97">
              <w:pPr>
                <w:pStyle w:val="Turinys2"/>
                <w:spacing w:line="240" w:lineRule="auto"/>
                <w:rPr>
                  <w:b w:val="0"/>
                  <w:bCs w:val="0"/>
                  <w:kern w:val="2"/>
                  <w:sz w:val="24"/>
                  <w:szCs w:val="24"/>
                  <w14:ligatures w14:val="standardContextual"/>
                </w:rPr>
              </w:pPr>
              <w:hyperlink w:anchor="_Toc193448253" w:history="1">
                <w:r w:rsidR="005D6DB1" w:rsidRPr="00850A0E">
                  <w:rPr>
                    <w:rStyle w:val="Hipersaitas"/>
                    <w:rFonts w:eastAsia="Calibri" w:cstheme="minorHAnsi"/>
                    <w:sz w:val="24"/>
                    <w:szCs w:val="24"/>
                  </w:rPr>
                  <w:t xml:space="preserve">Pirkimo sąlygų 5 priedas „EBVPD“ </w:t>
                </w:r>
                <w:r w:rsidR="005D6DB1" w:rsidRPr="00850A0E">
                  <w:rPr>
                    <w:rStyle w:val="Hipersaitas"/>
                    <w:rFonts w:cstheme="minorHAnsi"/>
                    <w:sz w:val="24"/>
                    <w:szCs w:val="24"/>
                  </w:rPr>
                  <w:t>(XML formatu)</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_Toc193448253 \h </w:instrText>
                </w:r>
                <w:r w:rsidR="005D6DB1" w:rsidRPr="00850A0E">
                  <w:rPr>
                    <w:webHidden/>
                    <w:sz w:val="24"/>
                    <w:szCs w:val="24"/>
                  </w:rPr>
                </w:r>
                <w:r w:rsidR="005D6DB1" w:rsidRPr="00850A0E">
                  <w:rPr>
                    <w:webHidden/>
                    <w:sz w:val="24"/>
                    <w:szCs w:val="24"/>
                  </w:rPr>
                  <w:fldChar w:fldCharType="separate"/>
                </w:r>
                <w:r w:rsidR="00177735">
                  <w:rPr>
                    <w:webHidden/>
                    <w:sz w:val="24"/>
                    <w:szCs w:val="24"/>
                  </w:rPr>
                  <w:t>28</w:t>
                </w:r>
                <w:r w:rsidR="005D6DB1" w:rsidRPr="00850A0E">
                  <w:rPr>
                    <w:webHidden/>
                    <w:sz w:val="24"/>
                    <w:szCs w:val="24"/>
                  </w:rPr>
                  <w:fldChar w:fldCharType="end"/>
                </w:r>
              </w:hyperlink>
            </w:p>
            <w:p w14:paraId="22E6ECC0" w14:textId="3611A95C" w:rsidR="005D6DB1" w:rsidRPr="00850A0E" w:rsidRDefault="00977F35" w:rsidP="00E16A97">
              <w:pPr>
                <w:pStyle w:val="Turinys2"/>
                <w:spacing w:line="240" w:lineRule="auto"/>
                <w:rPr>
                  <w:b w:val="0"/>
                  <w:bCs w:val="0"/>
                  <w:kern w:val="2"/>
                  <w:sz w:val="24"/>
                  <w:szCs w:val="24"/>
                  <w14:ligatures w14:val="standardContextual"/>
                </w:rPr>
              </w:pPr>
              <w:hyperlink w:anchor="_Toc193448254" w:history="1">
                <w:r w:rsidR="005D6DB1" w:rsidRPr="00850A0E">
                  <w:rPr>
                    <w:rStyle w:val="Hipersaitas"/>
                    <w:rFonts w:eastAsia="Calibri" w:cstheme="minorHAnsi"/>
                    <w:sz w:val="24"/>
                    <w:szCs w:val="24"/>
                  </w:rPr>
                  <w:t>Pirkimo sąlygų 6 priedas „Pasiūlymų vertinimo kriterijai ir sąlygos“</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_Toc193448254 \h </w:instrText>
                </w:r>
                <w:r w:rsidR="005D6DB1" w:rsidRPr="00850A0E">
                  <w:rPr>
                    <w:webHidden/>
                    <w:sz w:val="24"/>
                    <w:szCs w:val="24"/>
                  </w:rPr>
                </w:r>
                <w:r w:rsidR="005D6DB1" w:rsidRPr="00850A0E">
                  <w:rPr>
                    <w:webHidden/>
                    <w:sz w:val="24"/>
                    <w:szCs w:val="24"/>
                  </w:rPr>
                  <w:fldChar w:fldCharType="separate"/>
                </w:r>
                <w:r w:rsidR="00177735">
                  <w:rPr>
                    <w:webHidden/>
                    <w:sz w:val="24"/>
                    <w:szCs w:val="24"/>
                  </w:rPr>
                  <w:t>29</w:t>
                </w:r>
                <w:r w:rsidR="005D6DB1" w:rsidRPr="00850A0E">
                  <w:rPr>
                    <w:webHidden/>
                    <w:sz w:val="24"/>
                    <w:szCs w:val="24"/>
                  </w:rPr>
                  <w:fldChar w:fldCharType="end"/>
                </w:r>
              </w:hyperlink>
            </w:p>
            <w:p w14:paraId="10155825" w14:textId="7D5C3B37" w:rsidR="005D6DB1" w:rsidRPr="00850A0E" w:rsidRDefault="00977F35" w:rsidP="00E16A97">
              <w:pPr>
                <w:pStyle w:val="Turinys2"/>
                <w:spacing w:line="240" w:lineRule="auto"/>
                <w:rPr>
                  <w:b w:val="0"/>
                  <w:bCs w:val="0"/>
                  <w:kern w:val="2"/>
                  <w:sz w:val="24"/>
                  <w:szCs w:val="24"/>
                  <w14:ligatures w14:val="standardContextual"/>
                </w:rPr>
              </w:pPr>
              <w:hyperlink w:anchor="_Toc193448255" w:history="1">
                <w:r w:rsidR="005D6DB1" w:rsidRPr="00850A0E">
                  <w:rPr>
                    <w:rStyle w:val="Hipersaitas"/>
                    <w:rFonts w:eastAsia="Calibri" w:cstheme="minorHAnsi"/>
                    <w:sz w:val="24"/>
                    <w:szCs w:val="24"/>
                  </w:rPr>
                  <w:t>Pirkimo sąlygų 7 pr</w:t>
                </w:r>
                <w:r w:rsidR="00FF78B6">
                  <w:rPr>
                    <w:rStyle w:val="Hipersaitas"/>
                    <w:rFonts w:eastAsia="Calibri" w:cstheme="minorHAnsi"/>
                    <w:sz w:val="24"/>
                    <w:szCs w:val="24"/>
                  </w:rPr>
                  <w:t>iedas „Sutarties projektas (su T</w:t>
                </w:r>
                <w:r w:rsidR="005D6DB1" w:rsidRPr="00850A0E">
                  <w:rPr>
                    <w:rStyle w:val="Hipersaitas"/>
                    <w:rFonts w:eastAsia="Calibri" w:cstheme="minorHAnsi"/>
                    <w:sz w:val="24"/>
                    <w:szCs w:val="24"/>
                  </w:rPr>
                  <w:t>echnine specifikacija) “</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_Toc193448255 \h </w:instrText>
                </w:r>
                <w:r w:rsidR="005D6DB1" w:rsidRPr="00850A0E">
                  <w:rPr>
                    <w:webHidden/>
                    <w:sz w:val="24"/>
                    <w:szCs w:val="24"/>
                  </w:rPr>
                </w:r>
                <w:r w:rsidR="005D6DB1" w:rsidRPr="00850A0E">
                  <w:rPr>
                    <w:webHidden/>
                    <w:sz w:val="24"/>
                    <w:szCs w:val="24"/>
                  </w:rPr>
                  <w:fldChar w:fldCharType="separate"/>
                </w:r>
                <w:r w:rsidR="00177735">
                  <w:rPr>
                    <w:webHidden/>
                    <w:sz w:val="24"/>
                    <w:szCs w:val="24"/>
                  </w:rPr>
                  <w:t>32</w:t>
                </w:r>
                <w:r w:rsidR="005D6DB1" w:rsidRPr="00850A0E">
                  <w:rPr>
                    <w:webHidden/>
                    <w:sz w:val="24"/>
                    <w:szCs w:val="24"/>
                  </w:rPr>
                  <w:fldChar w:fldCharType="end"/>
                </w:r>
              </w:hyperlink>
            </w:p>
            <w:p w14:paraId="1DE3477B" w14:textId="21270AC6" w:rsidR="005D6DB1" w:rsidRDefault="00977F35" w:rsidP="00E16A97">
              <w:pPr>
                <w:pStyle w:val="Turinys2"/>
                <w:spacing w:line="240" w:lineRule="auto"/>
                <w:rPr>
                  <w:sz w:val="24"/>
                  <w:szCs w:val="24"/>
                </w:rPr>
              </w:pPr>
              <w:hyperlink w:anchor="_Toc193448256" w:history="1">
                <w:r w:rsidR="005D6DB1" w:rsidRPr="00850A0E">
                  <w:rPr>
                    <w:rStyle w:val="Hipersaitas"/>
                    <w:rFonts w:cstheme="minorHAnsi"/>
                    <w:sz w:val="24"/>
                    <w:szCs w:val="24"/>
                  </w:rPr>
                  <w:t>Pirkimo sąlygų 8 priedas „</w:t>
                </w:r>
                <w:r w:rsidR="00FF78B6">
                  <w:rPr>
                    <w:rStyle w:val="Hipersaitas"/>
                    <w:rFonts w:cstheme="minorHAnsi"/>
                    <w:sz w:val="24"/>
                    <w:szCs w:val="24"/>
                  </w:rPr>
                  <w:t>Tiekėjo suteiktų paslaugų sąrašas</w:t>
                </w:r>
                <w:r w:rsidR="005D6DB1" w:rsidRPr="00850A0E">
                  <w:rPr>
                    <w:rStyle w:val="Hipersaitas"/>
                    <w:rFonts w:cstheme="minorHAnsi"/>
                    <w:sz w:val="24"/>
                    <w:szCs w:val="24"/>
                  </w:rPr>
                  <w:t xml:space="preserve">“ </w:t>
                </w:r>
                <w:r w:rsidR="005D6DB1" w:rsidRPr="00850A0E">
                  <w:rPr>
                    <w:webHidden/>
                    <w:sz w:val="24"/>
                    <w:szCs w:val="24"/>
                  </w:rPr>
                  <w:tab/>
                </w:r>
                <w:r w:rsidR="005D6DB1" w:rsidRPr="00850A0E">
                  <w:rPr>
                    <w:webHidden/>
                    <w:sz w:val="24"/>
                    <w:szCs w:val="24"/>
                  </w:rPr>
                  <w:fldChar w:fldCharType="begin"/>
                </w:r>
                <w:r w:rsidR="005D6DB1" w:rsidRPr="00850A0E">
                  <w:rPr>
                    <w:webHidden/>
                    <w:sz w:val="24"/>
                    <w:szCs w:val="24"/>
                  </w:rPr>
                  <w:instrText xml:space="preserve"> PAGEREF _Toc193448256 \h </w:instrText>
                </w:r>
                <w:r w:rsidR="005D6DB1" w:rsidRPr="00850A0E">
                  <w:rPr>
                    <w:webHidden/>
                    <w:sz w:val="24"/>
                    <w:szCs w:val="24"/>
                  </w:rPr>
                </w:r>
                <w:r w:rsidR="005D6DB1" w:rsidRPr="00850A0E">
                  <w:rPr>
                    <w:webHidden/>
                    <w:sz w:val="24"/>
                    <w:szCs w:val="24"/>
                  </w:rPr>
                  <w:fldChar w:fldCharType="separate"/>
                </w:r>
                <w:r w:rsidR="00177735">
                  <w:rPr>
                    <w:webHidden/>
                    <w:sz w:val="24"/>
                    <w:szCs w:val="24"/>
                  </w:rPr>
                  <w:t>33</w:t>
                </w:r>
                <w:r w:rsidR="005D6DB1" w:rsidRPr="00850A0E">
                  <w:rPr>
                    <w:webHidden/>
                    <w:sz w:val="24"/>
                    <w:szCs w:val="24"/>
                  </w:rPr>
                  <w:fldChar w:fldCharType="end"/>
                </w:r>
              </w:hyperlink>
            </w:p>
            <w:p w14:paraId="446BD736" w14:textId="344A39F0" w:rsidR="00B85733" w:rsidRPr="00E16A97" w:rsidRDefault="00B85733" w:rsidP="00B85733">
              <w:pPr>
                <w:spacing w:after="0"/>
                <w:ind w:left="142"/>
                <w:rPr>
                  <w:rFonts w:eastAsia="Times New Roman" w:cs="Times New Roman"/>
                  <w:b/>
                  <w:caps/>
                  <w:noProof/>
                  <w:sz w:val="24"/>
                  <w:szCs w:val="24"/>
                  <w:lang w:eastAsia="en-US"/>
                </w:rPr>
              </w:pPr>
              <w:r>
                <w:rPr>
                  <w:rFonts w:ascii="Calibri" w:eastAsia="Times New Roman" w:hAnsi="Calibri" w:cs="Times New Roman"/>
                  <w:b/>
                  <w:noProof/>
                  <w:sz w:val="24"/>
                  <w:szCs w:val="24"/>
                </w:rPr>
                <w:t xml:space="preserve">Pirkimo sąlygų </w:t>
              </w:r>
              <w:r w:rsidR="004E15D4">
                <w:rPr>
                  <w:rFonts w:ascii="Calibri" w:eastAsia="Times New Roman" w:hAnsi="Calibri" w:cs="Times New Roman"/>
                  <w:b/>
                  <w:noProof/>
                  <w:sz w:val="24"/>
                  <w:szCs w:val="24"/>
                </w:rPr>
                <w:t xml:space="preserve"> 9</w:t>
              </w:r>
              <w:r>
                <w:rPr>
                  <w:rFonts w:ascii="Calibri" w:eastAsia="Times New Roman" w:hAnsi="Calibri" w:cs="Times New Roman"/>
                  <w:b/>
                  <w:noProof/>
                  <w:sz w:val="24"/>
                  <w:szCs w:val="24"/>
                </w:rPr>
                <w:t xml:space="preserve"> priedas  </w:t>
              </w:r>
              <w:r>
                <w:rPr>
                  <w:rFonts w:eastAsia="Times New Roman" w:cs="Times New Roman"/>
                  <w:b/>
                  <w:noProof/>
                  <w:sz w:val="24"/>
                  <w:szCs w:val="24"/>
                </w:rPr>
                <w:t>„T</w:t>
              </w:r>
              <w:r w:rsidRPr="00E16A97">
                <w:rPr>
                  <w:rFonts w:eastAsia="Times New Roman" w:cs="Times New Roman"/>
                  <w:b/>
                  <w:noProof/>
                  <w:sz w:val="24"/>
                  <w:szCs w:val="24"/>
                </w:rPr>
                <w:t>iekėjo vadovaujančių darbuotojų (specialistų) ir asmenų, atsakingų už sutarties vykdymą sąrašas</w:t>
              </w:r>
              <w:r>
                <w:rPr>
                  <w:rFonts w:eastAsia="Times New Roman" w:cs="Times New Roman"/>
                  <w:b/>
                  <w:noProof/>
                  <w:sz w:val="24"/>
                  <w:szCs w:val="24"/>
                </w:rPr>
                <w:t>“...........................................................................................................3</w:t>
              </w:r>
              <w:r w:rsidR="004B0F93">
                <w:rPr>
                  <w:rFonts w:eastAsia="Times New Roman" w:cs="Times New Roman"/>
                  <w:b/>
                  <w:noProof/>
                  <w:sz w:val="24"/>
                  <w:szCs w:val="24"/>
                </w:rPr>
                <w:t>5</w:t>
              </w:r>
            </w:p>
            <w:p w14:paraId="5F9E922F" w14:textId="1F32A8C4" w:rsidR="0061594E" w:rsidRPr="00E16A97" w:rsidRDefault="0061594E" w:rsidP="00E16A97">
              <w:pPr>
                <w:spacing w:line="240" w:lineRule="auto"/>
                <w:rPr>
                  <w:rFonts w:cstheme="minorHAnsi"/>
                  <w:sz w:val="24"/>
                  <w:szCs w:val="24"/>
                </w:rPr>
              </w:pPr>
              <w:r w:rsidRPr="00E16A97">
                <w:rPr>
                  <w:rFonts w:cstheme="minorHAnsi"/>
                  <w:b/>
                  <w:bCs/>
                  <w:sz w:val="24"/>
                  <w:szCs w:val="24"/>
                </w:rPr>
                <w:fldChar w:fldCharType="end"/>
              </w:r>
            </w:p>
          </w:sdtContent>
        </w:sdt>
        <w:p w14:paraId="615AED0A" w14:textId="77777777" w:rsidR="005F13F0" w:rsidRPr="00E16A97" w:rsidRDefault="001C24BC" w:rsidP="00E16A97">
          <w:pPr>
            <w:spacing w:after="120" w:line="240" w:lineRule="auto"/>
            <w:contextualSpacing/>
            <w:rPr>
              <w:rFonts w:cstheme="minorHAnsi"/>
              <w:sz w:val="24"/>
              <w:szCs w:val="24"/>
            </w:rPr>
          </w:pPr>
          <w:r w:rsidRPr="00E16A97">
            <w:rPr>
              <w:rFonts w:cstheme="minorHAnsi"/>
              <w:sz w:val="24"/>
              <w:szCs w:val="24"/>
            </w:rPr>
            <w:br w:type="page"/>
          </w:r>
        </w:p>
      </w:sdtContent>
    </w:sdt>
    <w:p w14:paraId="784492EA" w14:textId="77777777" w:rsidR="002415C7" w:rsidRPr="00E16A97" w:rsidRDefault="00263B34" w:rsidP="00E16A97">
      <w:pPr>
        <w:pStyle w:val="Antrat1"/>
        <w:numPr>
          <w:ilvl w:val="0"/>
          <w:numId w:val="1"/>
        </w:numPr>
        <w:spacing w:before="0" w:after="0"/>
        <w:ind w:left="0" w:hanging="567"/>
        <w:contextualSpacing/>
        <w:rPr>
          <w:rFonts w:asciiTheme="minorHAnsi" w:hAnsiTheme="minorHAnsi" w:cstheme="minorHAnsi"/>
          <w:sz w:val="24"/>
          <w:szCs w:val="24"/>
        </w:rPr>
      </w:pPr>
      <w:bookmarkStart w:id="0" w:name="_Toc193448236"/>
      <w:bookmarkStart w:id="1" w:name="_Toc335201954"/>
      <w:bookmarkStart w:id="2" w:name="_Toc147739116"/>
      <w:r w:rsidRPr="00E16A97">
        <w:rPr>
          <w:rFonts w:asciiTheme="minorHAnsi" w:hAnsiTheme="minorHAnsi" w:cstheme="minorHAnsi"/>
          <w:sz w:val="24"/>
          <w:szCs w:val="24"/>
        </w:rPr>
        <w:lastRenderedPageBreak/>
        <w:t>Bendra informacija</w:t>
      </w:r>
      <w:bookmarkEnd w:id="0"/>
    </w:p>
    <w:p w14:paraId="5CF80894" w14:textId="77777777" w:rsidR="00FF1F6F" w:rsidRPr="00E16A97" w:rsidRDefault="00FF1F6F" w:rsidP="00E16A97">
      <w:pPr>
        <w:spacing w:after="0" w:line="240" w:lineRule="auto"/>
        <w:jc w:val="both"/>
        <w:rPr>
          <w:rFonts w:cstheme="minorHAnsi"/>
          <w:sz w:val="24"/>
          <w:szCs w:val="24"/>
        </w:rPr>
      </w:pPr>
      <w:r w:rsidRPr="00E16A97">
        <w:rPr>
          <w:rFonts w:cstheme="minorHAnsi"/>
          <w:b/>
          <w:bCs/>
          <w:color w:val="00B050"/>
          <w:sz w:val="24"/>
          <w:szCs w:val="24"/>
        </w:rPr>
        <w:t>1.1. Kauno miesto savivaldybės administracija</w:t>
      </w:r>
      <w:r w:rsidRPr="00E16A97">
        <w:rPr>
          <w:rFonts w:cstheme="minorHAnsi"/>
          <w:sz w:val="24"/>
          <w:szCs w:val="24"/>
        </w:rPr>
        <w:t>,</w:t>
      </w:r>
      <w:r w:rsidRPr="00E16A97">
        <w:rPr>
          <w:rFonts w:cstheme="minorHAnsi"/>
          <w:color w:val="00B050"/>
          <w:sz w:val="24"/>
          <w:szCs w:val="24"/>
        </w:rPr>
        <w:t xml:space="preserve"> </w:t>
      </w:r>
      <w:r w:rsidRPr="00E16A97">
        <w:rPr>
          <w:rFonts w:cstheme="minorHAnsi"/>
          <w:sz w:val="24"/>
          <w:szCs w:val="24"/>
        </w:rPr>
        <w:t xml:space="preserve">juridinio asmens kodas </w:t>
      </w:r>
      <w:r w:rsidRPr="00E16A97">
        <w:rPr>
          <w:rFonts w:cstheme="minorHAnsi"/>
          <w:b/>
          <w:iCs/>
          <w:sz w:val="24"/>
          <w:szCs w:val="24"/>
        </w:rPr>
        <w:t>188764867</w:t>
      </w:r>
      <w:r w:rsidRPr="00E16A97">
        <w:rPr>
          <w:rFonts w:cstheme="minorHAnsi"/>
          <w:sz w:val="24"/>
          <w:szCs w:val="24"/>
        </w:rPr>
        <w:t xml:space="preserve">, adresas </w:t>
      </w:r>
      <w:r w:rsidRPr="00E16A97">
        <w:rPr>
          <w:rFonts w:cstheme="minorHAnsi"/>
          <w:b/>
          <w:iCs/>
          <w:sz w:val="24"/>
          <w:szCs w:val="24"/>
        </w:rPr>
        <w:t>Laisvės al. 96, LT-44251, Kaunas</w:t>
      </w:r>
      <w:r w:rsidRPr="00E16A97">
        <w:rPr>
          <w:rFonts w:cstheme="minorHAnsi"/>
          <w:sz w:val="24"/>
          <w:szCs w:val="24"/>
        </w:rPr>
        <w:t xml:space="preserve">. </w:t>
      </w:r>
      <w:bookmarkStart w:id="3" w:name="_Hlk184050846"/>
      <w:r w:rsidRPr="00E16A97">
        <w:rPr>
          <w:rFonts w:cstheme="minorHAnsi"/>
          <w:sz w:val="24"/>
          <w:szCs w:val="24"/>
        </w:rPr>
        <w:t>Perkančioji organizacija yra PVM mokėtoja.</w:t>
      </w:r>
    </w:p>
    <w:p w14:paraId="326E04CF" w14:textId="77777777" w:rsidR="00FF1F6F" w:rsidRPr="00E16A97" w:rsidRDefault="00FF1F6F" w:rsidP="00E16A97">
      <w:pPr>
        <w:tabs>
          <w:tab w:val="left" w:pos="9631"/>
        </w:tabs>
        <w:spacing w:after="0" w:line="240" w:lineRule="auto"/>
        <w:jc w:val="both"/>
        <w:rPr>
          <w:rFonts w:cstheme="minorHAnsi"/>
          <w:b/>
          <w:bCs/>
          <w:sz w:val="24"/>
          <w:szCs w:val="24"/>
          <w:u w:val="single"/>
        </w:rPr>
      </w:pPr>
      <w:r w:rsidRPr="00E16A97">
        <w:rPr>
          <w:rFonts w:cstheme="minorHAnsi"/>
          <w:b/>
          <w:bCs/>
          <w:sz w:val="24"/>
          <w:szCs w:val="24"/>
          <w:u w:val="single"/>
        </w:rPr>
        <w:t>Perkančiosios organizacijos kontaktiniai asmenys:</w:t>
      </w:r>
    </w:p>
    <w:p w14:paraId="60E973FF" w14:textId="77777777" w:rsidR="00434628" w:rsidRPr="00434628" w:rsidRDefault="00FF1F6F" w:rsidP="00434628">
      <w:pPr>
        <w:tabs>
          <w:tab w:val="left" w:pos="9631"/>
        </w:tabs>
        <w:spacing w:after="0" w:line="240" w:lineRule="auto"/>
        <w:jc w:val="both"/>
        <w:rPr>
          <w:rFonts w:cstheme="minorHAnsi"/>
          <w:b/>
          <w:bCs/>
          <w:color w:val="00B050"/>
          <w:sz w:val="24"/>
          <w:szCs w:val="24"/>
          <w:u w:val="single"/>
        </w:rPr>
      </w:pPr>
      <w:r w:rsidRPr="00E16A97">
        <w:rPr>
          <w:rFonts w:cstheme="minorHAnsi"/>
          <w:b/>
          <w:sz w:val="24"/>
          <w:szCs w:val="24"/>
        </w:rPr>
        <w:t>- dėl klausimų, susijusių su pirkimo objektu</w:t>
      </w:r>
      <w:r w:rsidRPr="00E16A97">
        <w:rPr>
          <w:rFonts w:cstheme="minorHAnsi"/>
          <w:sz w:val="24"/>
          <w:szCs w:val="24"/>
        </w:rPr>
        <w:t xml:space="preserve"> </w:t>
      </w:r>
      <w:r w:rsidR="00434628" w:rsidRPr="00434628">
        <w:rPr>
          <w:rFonts w:cstheme="minorHAnsi"/>
          <w:color w:val="00B050"/>
          <w:sz w:val="24"/>
          <w:szCs w:val="24"/>
        </w:rPr>
        <w:t>Indrė Bušininkaitė-Ivanauskienė, Kauno miesto savivaldybės administracijos Miesto tvarkymo skyriaus vyriausioji specialistė, Laisvės al. 96, 44251, Kaunas, tel.: (8 37) 20 17 19, el. p. indre.busininkaite-ivanauskiene@kaunas.lt.</w:t>
      </w:r>
    </w:p>
    <w:p w14:paraId="4B872BA1" w14:textId="654C6DEC" w:rsidR="00FF1F6F" w:rsidRPr="00E16A97" w:rsidRDefault="00434628" w:rsidP="00434628">
      <w:pPr>
        <w:tabs>
          <w:tab w:val="left" w:pos="9631"/>
        </w:tabs>
        <w:spacing w:after="0" w:line="240" w:lineRule="auto"/>
        <w:jc w:val="both"/>
        <w:rPr>
          <w:rFonts w:cstheme="minorHAnsi"/>
          <w:sz w:val="24"/>
          <w:szCs w:val="24"/>
        </w:rPr>
      </w:pPr>
      <w:r>
        <w:rPr>
          <w:rFonts w:cstheme="minorHAnsi"/>
          <w:sz w:val="24"/>
          <w:szCs w:val="24"/>
        </w:rPr>
        <w:t>-</w:t>
      </w:r>
      <w:r w:rsidR="00FF1F6F" w:rsidRPr="00E16A97">
        <w:rPr>
          <w:rFonts w:cstheme="minorHAnsi"/>
          <w:sz w:val="24"/>
          <w:szCs w:val="24"/>
        </w:rPr>
        <w:t xml:space="preserve"> </w:t>
      </w:r>
      <w:r w:rsidR="00FF1F6F" w:rsidRPr="00E16A97">
        <w:rPr>
          <w:rFonts w:cstheme="minorHAnsi"/>
          <w:b/>
          <w:bCs/>
          <w:sz w:val="24"/>
          <w:szCs w:val="24"/>
        </w:rPr>
        <w:t>dėl klausimų susijusių su viešųjų pirkimų procedūromis, pirkimo sąlygų reikalavimais</w:t>
      </w:r>
      <w:r w:rsidR="00FF1F6F" w:rsidRPr="00E16A97">
        <w:rPr>
          <w:rFonts w:cstheme="minorHAnsi"/>
          <w:i/>
          <w:sz w:val="24"/>
          <w:szCs w:val="24"/>
        </w:rPr>
        <w:t xml:space="preserve"> </w:t>
      </w:r>
      <w:bookmarkEnd w:id="3"/>
      <w:r w:rsidR="00FF1F6F" w:rsidRPr="00E16A97">
        <w:rPr>
          <w:rFonts w:cstheme="minorHAnsi"/>
          <w:i/>
          <w:sz w:val="24"/>
          <w:szCs w:val="24"/>
        </w:rPr>
        <w:t>–</w:t>
      </w:r>
      <w:r w:rsidR="00FF1F6F" w:rsidRPr="00E16A97">
        <w:rPr>
          <w:rFonts w:cstheme="minorHAnsi"/>
          <w:bCs/>
          <w:iCs/>
          <w:sz w:val="24"/>
          <w:szCs w:val="24"/>
        </w:rPr>
        <w:t xml:space="preserve"> </w:t>
      </w:r>
      <w:r w:rsidR="000823EA" w:rsidRPr="00E16A97">
        <w:rPr>
          <w:rFonts w:cstheme="minorHAnsi"/>
          <w:color w:val="00B050"/>
          <w:sz w:val="24"/>
          <w:szCs w:val="24"/>
        </w:rPr>
        <w:t>Vytė Steponavičienė</w:t>
      </w:r>
      <w:r w:rsidR="00FF1F6F" w:rsidRPr="00E16A97">
        <w:rPr>
          <w:rFonts w:cstheme="minorHAnsi"/>
          <w:color w:val="00B050"/>
          <w:sz w:val="24"/>
          <w:szCs w:val="24"/>
        </w:rPr>
        <w:t>, Kauno miesto savivaldybės administracijos Centrinio viešųjų pirkimų ir koncesijų skyriaus vyriausioji specialistė, Laisvės al. 92, LT-44251 Kaunas, tel.</w:t>
      </w:r>
      <w:r>
        <w:rPr>
          <w:rFonts w:cstheme="minorHAnsi"/>
          <w:color w:val="00B050"/>
          <w:sz w:val="24"/>
          <w:szCs w:val="24"/>
        </w:rPr>
        <w:t xml:space="preserve"> +370 611 27782,</w:t>
      </w:r>
      <w:r w:rsidR="00FF1F6F" w:rsidRPr="00E16A97">
        <w:rPr>
          <w:rFonts w:cstheme="minorHAnsi"/>
          <w:color w:val="00B050"/>
          <w:sz w:val="24"/>
          <w:szCs w:val="24"/>
        </w:rPr>
        <w:t xml:space="preserve"> </w:t>
      </w:r>
      <w:hyperlink r:id="rId11" w:history="1">
        <w:r w:rsidR="00B81C80" w:rsidRPr="00434628">
          <w:rPr>
            <w:rStyle w:val="Hipersaitas"/>
            <w:rFonts w:cstheme="minorHAnsi"/>
            <w:color w:val="00B050"/>
            <w:sz w:val="24"/>
            <w:szCs w:val="24"/>
            <w:shd w:val="clear" w:color="auto" w:fill="FFFFFF"/>
          </w:rPr>
          <w:t>+370 37</w:t>
        </w:r>
      </w:hyperlink>
      <w:r w:rsidR="00B81C80" w:rsidRPr="00434628">
        <w:rPr>
          <w:rStyle w:val="Hipersaitas"/>
          <w:rFonts w:cstheme="minorHAnsi"/>
          <w:color w:val="00B050"/>
          <w:sz w:val="24"/>
          <w:szCs w:val="24"/>
          <w:shd w:val="clear" w:color="auto" w:fill="FFFFFF"/>
        </w:rPr>
        <w:t xml:space="preserve"> </w:t>
      </w:r>
      <w:r w:rsidR="000823EA" w:rsidRPr="00E16A97">
        <w:rPr>
          <w:rStyle w:val="Hipersaitas"/>
          <w:rFonts w:cstheme="minorHAnsi"/>
          <w:color w:val="00B050"/>
          <w:sz w:val="24"/>
          <w:szCs w:val="24"/>
          <w:shd w:val="clear" w:color="auto" w:fill="FFFFFF"/>
        </w:rPr>
        <w:t>424747</w:t>
      </w:r>
      <w:r w:rsidR="00FF1F6F" w:rsidRPr="00E16A97">
        <w:rPr>
          <w:rFonts w:cstheme="minorHAnsi"/>
          <w:color w:val="00B050"/>
          <w:sz w:val="24"/>
          <w:szCs w:val="24"/>
        </w:rPr>
        <w:t xml:space="preserve">, el. p. </w:t>
      </w:r>
      <w:r w:rsidR="000823EA" w:rsidRPr="00E16A97">
        <w:rPr>
          <w:rFonts w:cstheme="minorHAnsi"/>
          <w:color w:val="00B050"/>
          <w:sz w:val="24"/>
          <w:szCs w:val="24"/>
        </w:rPr>
        <w:t>vyte.steponaviciene@kaunas.lt</w:t>
      </w:r>
      <w:r w:rsidR="00FF1F6F" w:rsidRPr="00E16A97">
        <w:rPr>
          <w:rFonts w:cstheme="minorHAnsi"/>
          <w:color w:val="00B050"/>
          <w:sz w:val="24"/>
          <w:szCs w:val="24"/>
        </w:rPr>
        <w:t>.</w:t>
      </w:r>
      <w:r w:rsidR="00FF1F6F" w:rsidRPr="00E16A97">
        <w:rPr>
          <w:rFonts w:cstheme="minorHAnsi"/>
          <w:sz w:val="24"/>
          <w:szCs w:val="24"/>
        </w:rPr>
        <w:t xml:space="preserve"> </w:t>
      </w:r>
    </w:p>
    <w:p w14:paraId="1BA1AB03" w14:textId="77777777" w:rsidR="00FF1F6F" w:rsidRPr="00E16A97" w:rsidRDefault="00FF1F6F" w:rsidP="00E16A97">
      <w:pPr>
        <w:spacing w:after="0" w:line="240" w:lineRule="auto"/>
        <w:jc w:val="both"/>
        <w:rPr>
          <w:rFonts w:cstheme="minorHAnsi"/>
          <w:sz w:val="24"/>
          <w:szCs w:val="24"/>
        </w:rPr>
      </w:pPr>
      <w:r w:rsidRPr="00E16A97">
        <w:rPr>
          <w:rFonts w:cstheme="minorHAnsi"/>
          <w:sz w:val="24"/>
          <w:szCs w:val="24"/>
        </w:rPr>
        <w:t xml:space="preserve">1.2. Pirkimą atlieka  </w:t>
      </w:r>
      <w:r w:rsidRPr="00E16A97">
        <w:rPr>
          <w:rFonts w:cstheme="minorHAnsi"/>
          <w:color w:val="00B050"/>
          <w:sz w:val="24"/>
          <w:szCs w:val="24"/>
        </w:rPr>
        <w:t>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467B084" w14:textId="473A57C8" w:rsidR="002F5F8E" w:rsidRPr="00E16A97" w:rsidRDefault="00D97F55" w:rsidP="00442220">
      <w:pPr>
        <w:tabs>
          <w:tab w:val="left" w:pos="6521"/>
        </w:tabs>
        <w:spacing w:after="0" w:line="240" w:lineRule="auto"/>
        <w:jc w:val="both"/>
        <w:rPr>
          <w:rFonts w:cstheme="minorHAnsi"/>
          <w:sz w:val="24"/>
          <w:szCs w:val="24"/>
        </w:rPr>
      </w:pPr>
      <w:r w:rsidRPr="00E16A97">
        <w:rPr>
          <w:rFonts w:cstheme="minorHAnsi"/>
          <w:color w:val="000000" w:themeColor="text1"/>
          <w:sz w:val="24"/>
          <w:szCs w:val="24"/>
        </w:rPr>
        <w:t xml:space="preserve">1.3. </w:t>
      </w:r>
      <w:r w:rsidR="007D6857" w:rsidRPr="00E16A97">
        <w:rPr>
          <w:rFonts w:cstheme="minorHAnsi"/>
          <w:color w:val="000000" w:themeColor="text1"/>
          <w:sz w:val="24"/>
          <w:szCs w:val="24"/>
        </w:rPr>
        <w:t>Pirkimas</w:t>
      </w:r>
      <w:r w:rsidR="00B37854" w:rsidRPr="00E16A97">
        <w:rPr>
          <w:rFonts w:cstheme="minorHAnsi"/>
          <w:color w:val="000000" w:themeColor="text1"/>
          <w:sz w:val="24"/>
          <w:szCs w:val="24"/>
        </w:rPr>
        <w:t xml:space="preserve"> neatlieka</w:t>
      </w:r>
      <w:r w:rsidR="007D6857" w:rsidRPr="00E16A97">
        <w:rPr>
          <w:rFonts w:cstheme="minorHAnsi"/>
          <w:color w:val="000000" w:themeColor="text1"/>
          <w:sz w:val="24"/>
          <w:szCs w:val="24"/>
        </w:rPr>
        <w:t>mas</w:t>
      </w:r>
      <w:r w:rsidR="00B37854" w:rsidRPr="00E16A97">
        <w:rPr>
          <w:rFonts w:cstheme="minorHAnsi"/>
          <w:color w:val="000000" w:themeColor="text1"/>
          <w:sz w:val="24"/>
          <w:szCs w:val="24"/>
        </w:rPr>
        <w:t xml:space="preserve"> </w:t>
      </w:r>
      <w:r w:rsidR="002F5F8E" w:rsidRPr="00E16A97">
        <w:rPr>
          <w:rFonts w:cstheme="minorHAnsi"/>
          <w:color w:val="000000" w:themeColor="text1"/>
          <w:sz w:val="24"/>
          <w:szCs w:val="24"/>
        </w:rPr>
        <w:t>naudojantis centralizuotų pirkimų katalogu</w:t>
      </w:r>
      <w:r w:rsidR="007D6857" w:rsidRPr="00E16A97">
        <w:rPr>
          <w:rFonts w:cstheme="minorHAnsi"/>
          <w:color w:val="000000" w:themeColor="text1"/>
          <w:sz w:val="24"/>
          <w:szCs w:val="24"/>
        </w:rPr>
        <w:t xml:space="preserve">, nes </w:t>
      </w:r>
      <w:r w:rsidR="009F619F" w:rsidRPr="00E16A97">
        <w:rPr>
          <w:rFonts w:cstheme="minorHAnsi"/>
          <w:color w:val="00B050"/>
          <w:sz w:val="24"/>
          <w:szCs w:val="24"/>
        </w:rPr>
        <w:t xml:space="preserve">CPO LT kataloge tokių </w:t>
      </w:r>
      <w:r w:rsidR="00281B7F" w:rsidRPr="00E16A97">
        <w:rPr>
          <w:rFonts w:cstheme="minorHAnsi"/>
          <w:color w:val="00B050"/>
          <w:sz w:val="24"/>
          <w:szCs w:val="24"/>
        </w:rPr>
        <w:t>p</w:t>
      </w:r>
      <w:r w:rsidR="001B2BD4" w:rsidRPr="00E16A97">
        <w:rPr>
          <w:rFonts w:cstheme="minorHAnsi"/>
          <w:color w:val="00B050"/>
          <w:sz w:val="24"/>
          <w:szCs w:val="24"/>
        </w:rPr>
        <w:t>aslaugų</w:t>
      </w:r>
      <w:r w:rsidR="009F619F" w:rsidRPr="00E16A97">
        <w:rPr>
          <w:rFonts w:cstheme="minorHAnsi"/>
          <w:color w:val="00B050"/>
          <w:sz w:val="24"/>
          <w:szCs w:val="24"/>
        </w:rPr>
        <w:t xml:space="preserve"> nėra. CPO LT katalogo patikrinimo</w:t>
      </w:r>
      <w:r w:rsidR="008E4F2D" w:rsidRPr="00E16A97">
        <w:rPr>
          <w:rFonts w:cstheme="minorHAnsi"/>
          <w:color w:val="00B050"/>
          <w:sz w:val="24"/>
          <w:szCs w:val="24"/>
        </w:rPr>
        <w:t xml:space="preserve"> data  - </w:t>
      </w:r>
      <w:r w:rsidR="00A44AED" w:rsidRPr="00E16A97">
        <w:rPr>
          <w:rFonts w:cstheme="minorHAnsi"/>
          <w:color w:val="00B050"/>
          <w:sz w:val="24"/>
          <w:szCs w:val="24"/>
        </w:rPr>
        <w:t>2025-</w:t>
      </w:r>
      <w:r w:rsidR="00177B03" w:rsidRPr="00177B03">
        <w:rPr>
          <w:rFonts w:cstheme="minorHAnsi"/>
          <w:color w:val="00B050"/>
          <w:sz w:val="24"/>
          <w:szCs w:val="24"/>
        </w:rPr>
        <w:t>10</w:t>
      </w:r>
      <w:r w:rsidR="00B54704" w:rsidRPr="00177B03">
        <w:rPr>
          <w:rFonts w:cstheme="minorHAnsi"/>
          <w:color w:val="00B050"/>
          <w:sz w:val="24"/>
          <w:szCs w:val="24"/>
        </w:rPr>
        <w:t>-</w:t>
      </w:r>
      <w:r w:rsidR="00177B03" w:rsidRPr="00177B03">
        <w:rPr>
          <w:rFonts w:cstheme="minorHAnsi"/>
          <w:color w:val="00B050"/>
          <w:sz w:val="24"/>
          <w:szCs w:val="24"/>
        </w:rPr>
        <w:t>15</w:t>
      </w:r>
      <w:r w:rsidR="008E4F2D" w:rsidRPr="00177B03">
        <w:rPr>
          <w:rFonts w:cstheme="minorHAnsi"/>
          <w:color w:val="00B050"/>
          <w:sz w:val="24"/>
          <w:szCs w:val="24"/>
        </w:rPr>
        <w:t>.</w:t>
      </w:r>
    </w:p>
    <w:p w14:paraId="38EB7E50" w14:textId="77777777" w:rsidR="00AA23FB" w:rsidRPr="00E16A97" w:rsidRDefault="002F5F8E" w:rsidP="00442220">
      <w:pPr>
        <w:spacing w:after="0" w:line="240" w:lineRule="auto"/>
        <w:rPr>
          <w:rFonts w:cstheme="minorHAnsi"/>
          <w:sz w:val="24"/>
          <w:szCs w:val="24"/>
        </w:rPr>
      </w:pPr>
      <w:r w:rsidRPr="00E16A97">
        <w:rPr>
          <w:rFonts w:cstheme="minorHAnsi"/>
          <w:sz w:val="24"/>
          <w:szCs w:val="24"/>
        </w:rPr>
        <w:t xml:space="preserve">1.4. </w:t>
      </w:r>
      <w:r w:rsidR="00AA23FB" w:rsidRPr="00E16A97">
        <w:rPr>
          <w:rFonts w:cstheme="minorHAnsi"/>
          <w:sz w:val="24"/>
          <w:szCs w:val="24"/>
        </w:rPr>
        <w:t xml:space="preserve"> </w:t>
      </w:r>
      <w:r w:rsidR="00AA23FB" w:rsidRPr="00E16A97">
        <w:rPr>
          <w:rFonts w:eastAsia="Times New Roman" w:cstheme="minorHAnsi"/>
          <w:sz w:val="24"/>
          <w:szCs w:val="24"/>
        </w:rPr>
        <w:t>Perkančioji organizacija nerezervuoja teisės dalyvauti pirkime.</w:t>
      </w:r>
    </w:p>
    <w:p w14:paraId="3D598C0B" w14:textId="77777777" w:rsidR="00E32C8E" w:rsidRPr="00E16A97" w:rsidRDefault="00C447D2" w:rsidP="00E16A97">
      <w:pPr>
        <w:spacing w:after="0" w:line="240" w:lineRule="auto"/>
        <w:jc w:val="both"/>
        <w:rPr>
          <w:rFonts w:cstheme="minorHAnsi"/>
          <w:sz w:val="24"/>
          <w:szCs w:val="24"/>
        </w:rPr>
      </w:pPr>
      <w:r w:rsidRPr="00E16A97">
        <w:rPr>
          <w:rFonts w:cstheme="minorHAnsi"/>
          <w:sz w:val="24"/>
          <w:szCs w:val="24"/>
        </w:rPr>
        <w:t>1.</w:t>
      </w:r>
      <w:r w:rsidR="00095A99" w:rsidRPr="00E16A97">
        <w:rPr>
          <w:rFonts w:cstheme="minorHAnsi"/>
          <w:sz w:val="24"/>
          <w:szCs w:val="24"/>
        </w:rPr>
        <w:t>5</w:t>
      </w:r>
      <w:r w:rsidRPr="00E16A97">
        <w:rPr>
          <w:rFonts w:cstheme="minorHAnsi"/>
          <w:sz w:val="24"/>
          <w:szCs w:val="24"/>
        </w:rPr>
        <w:t xml:space="preserve">. </w:t>
      </w:r>
      <w:r w:rsidR="00E32C8E" w:rsidRPr="00E16A97">
        <w:rPr>
          <w:rFonts w:cstheme="minorHAnsi"/>
          <w:sz w:val="24"/>
          <w:szCs w:val="24"/>
        </w:rPr>
        <w:t xml:space="preserve">Stebėtojai dalyvauti </w:t>
      </w:r>
      <w:r w:rsidR="008A3C98" w:rsidRPr="00E16A97">
        <w:rPr>
          <w:rFonts w:cstheme="minorHAnsi"/>
          <w:sz w:val="24"/>
          <w:szCs w:val="24"/>
        </w:rPr>
        <w:t>K</w:t>
      </w:r>
      <w:r w:rsidR="00E32C8E" w:rsidRPr="00E16A97">
        <w:rPr>
          <w:rFonts w:cstheme="minorHAnsi"/>
          <w:sz w:val="24"/>
          <w:szCs w:val="24"/>
        </w:rPr>
        <w:t>omisijos posėdžiuose nėra kviečiami.</w:t>
      </w:r>
    </w:p>
    <w:p w14:paraId="03BFF823" w14:textId="42FC21B4" w:rsidR="00E7773F" w:rsidRPr="00E7773F" w:rsidRDefault="00D97F55" w:rsidP="00E7773F">
      <w:pPr>
        <w:tabs>
          <w:tab w:val="left" w:pos="5040"/>
          <w:tab w:val="left" w:pos="5103"/>
          <w:tab w:val="left" w:pos="5245"/>
          <w:tab w:val="left" w:pos="5529"/>
        </w:tabs>
        <w:spacing w:after="0" w:line="240" w:lineRule="auto"/>
        <w:jc w:val="both"/>
        <w:rPr>
          <w:rFonts w:cstheme="minorHAnsi"/>
          <w:color w:val="00B050"/>
          <w:sz w:val="24"/>
          <w:szCs w:val="24"/>
        </w:rPr>
      </w:pPr>
      <w:r w:rsidRPr="00E16A97">
        <w:rPr>
          <w:rFonts w:cstheme="minorHAnsi"/>
          <w:sz w:val="24"/>
          <w:szCs w:val="24"/>
        </w:rPr>
        <w:t>1.6</w:t>
      </w:r>
      <w:r w:rsidRPr="00E16A97">
        <w:rPr>
          <w:rFonts w:cstheme="minorHAnsi"/>
          <w:color w:val="00B050"/>
          <w:sz w:val="24"/>
          <w:szCs w:val="24"/>
        </w:rPr>
        <w:t xml:space="preserve">. </w:t>
      </w:r>
      <w:r w:rsidR="00E7773F" w:rsidRPr="00E7773F">
        <w:rPr>
          <w:rFonts w:cstheme="minorHAnsi"/>
          <w:color w:val="00B050"/>
          <w:sz w:val="24"/>
          <w:szCs w:val="24"/>
        </w:rPr>
        <w:t>Šis pirkimas laikomas žaliuoju pirkimu, nes pirkime</w:t>
      </w:r>
      <w:r w:rsidR="00E7773F">
        <w:rPr>
          <w:rFonts w:cstheme="minorHAnsi"/>
          <w:color w:val="00B050"/>
          <w:sz w:val="24"/>
          <w:szCs w:val="24"/>
        </w:rPr>
        <w:t xml:space="preserve"> </w:t>
      </w:r>
      <w:r w:rsidR="00E7773F" w:rsidRPr="00E7773F">
        <w:rPr>
          <w:rFonts w:cstheme="minorHAnsi"/>
          <w:color w:val="00B050"/>
          <w:sz w:val="24"/>
          <w:szCs w:val="24"/>
        </w:rPr>
        <w:t>taikomas aplinkos apsaugos priemonių įgyvendinimas – Tiekėjas</w:t>
      </w:r>
      <w:r w:rsidR="00E7773F">
        <w:rPr>
          <w:rFonts w:cstheme="minorHAnsi"/>
          <w:color w:val="00B050"/>
          <w:sz w:val="24"/>
          <w:szCs w:val="24"/>
        </w:rPr>
        <w:t xml:space="preserve"> </w:t>
      </w:r>
      <w:r w:rsidR="00E7773F" w:rsidRPr="00E7773F">
        <w:rPr>
          <w:rFonts w:cstheme="minorHAnsi"/>
          <w:color w:val="00B050"/>
          <w:sz w:val="24"/>
          <w:szCs w:val="24"/>
        </w:rPr>
        <w:t>privalo užtikrinti, kad visą Sutarties vykdymo laikotarpį bus</w:t>
      </w:r>
      <w:r w:rsidR="00E7773F">
        <w:rPr>
          <w:rFonts w:cstheme="minorHAnsi"/>
          <w:color w:val="00B050"/>
          <w:sz w:val="24"/>
          <w:szCs w:val="24"/>
        </w:rPr>
        <w:t xml:space="preserve"> </w:t>
      </w:r>
      <w:r w:rsidR="00E7773F" w:rsidRPr="00E7773F">
        <w:rPr>
          <w:rFonts w:cstheme="minorHAnsi"/>
          <w:color w:val="00B050"/>
          <w:sz w:val="24"/>
          <w:szCs w:val="24"/>
        </w:rPr>
        <w:t>laikomasi aplinkos apsaugos kriterijų (reikalavimų), nustatytų</w:t>
      </w:r>
      <w:r w:rsidR="00E7773F">
        <w:rPr>
          <w:rFonts w:cstheme="minorHAnsi"/>
          <w:color w:val="00B050"/>
          <w:sz w:val="24"/>
          <w:szCs w:val="24"/>
        </w:rPr>
        <w:t xml:space="preserve"> </w:t>
      </w:r>
      <w:r w:rsidR="00E7773F" w:rsidRPr="00E7773F">
        <w:rPr>
          <w:rFonts w:cstheme="minorHAnsi"/>
          <w:color w:val="00B050"/>
          <w:sz w:val="24"/>
          <w:szCs w:val="24"/>
        </w:rPr>
        <w:t>Aplinkos apsaugos kriterijų taikymo, vykdant žaliuosius pirkimus,</w:t>
      </w:r>
      <w:r w:rsidR="00E7773F">
        <w:rPr>
          <w:rFonts w:cstheme="minorHAnsi"/>
          <w:color w:val="00B050"/>
          <w:sz w:val="24"/>
          <w:szCs w:val="24"/>
        </w:rPr>
        <w:t xml:space="preserve"> </w:t>
      </w:r>
      <w:r w:rsidR="00E7773F" w:rsidRPr="00E7773F">
        <w:rPr>
          <w:rFonts w:cstheme="minorHAnsi"/>
          <w:color w:val="00B050"/>
          <w:sz w:val="24"/>
          <w:szCs w:val="24"/>
        </w:rPr>
        <w:t>tvarkos aprašo, patvirtinto Lietuvos Respublikos aplinkos</w:t>
      </w:r>
      <w:r w:rsidR="00E7773F">
        <w:rPr>
          <w:rFonts w:cstheme="minorHAnsi"/>
          <w:color w:val="00B050"/>
          <w:sz w:val="24"/>
          <w:szCs w:val="24"/>
        </w:rPr>
        <w:t xml:space="preserve"> </w:t>
      </w:r>
      <w:r w:rsidR="00E7773F" w:rsidRPr="00E7773F">
        <w:rPr>
          <w:rFonts w:cstheme="minorHAnsi"/>
          <w:color w:val="00B050"/>
          <w:sz w:val="24"/>
          <w:szCs w:val="24"/>
        </w:rPr>
        <w:t>ministro 2011 m. birželio 28 d. įsakymu Nr. D1-508 „Dėl Aplinkos</w:t>
      </w:r>
      <w:r w:rsidR="00E7773F">
        <w:rPr>
          <w:rFonts w:cstheme="minorHAnsi"/>
          <w:color w:val="00B050"/>
          <w:sz w:val="24"/>
          <w:szCs w:val="24"/>
        </w:rPr>
        <w:t xml:space="preserve"> </w:t>
      </w:r>
      <w:r w:rsidR="00E7773F" w:rsidRPr="00E7773F">
        <w:rPr>
          <w:rFonts w:cstheme="minorHAnsi"/>
          <w:color w:val="00B050"/>
          <w:sz w:val="24"/>
          <w:szCs w:val="24"/>
        </w:rPr>
        <w:t>apsaugos kriterijų taikymo, vykdant žaliuosius pirkimus, tvarkos</w:t>
      </w:r>
    </w:p>
    <w:p w14:paraId="3FF5092D" w14:textId="566B4A87" w:rsidR="00E7773F" w:rsidRPr="00E7773F" w:rsidRDefault="00E7773F" w:rsidP="00E7773F">
      <w:pPr>
        <w:tabs>
          <w:tab w:val="left" w:pos="5040"/>
          <w:tab w:val="left" w:pos="5103"/>
          <w:tab w:val="left" w:pos="5245"/>
          <w:tab w:val="left" w:pos="5529"/>
        </w:tabs>
        <w:spacing w:after="0" w:line="240" w:lineRule="auto"/>
        <w:jc w:val="both"/>
        <w:rPr>
          <w:rFonts w:cstheme="minorHAnsi"/>
          <w:color w:val="00B050"/>
          <w:sz w:val="24"/>
          <w:szCs w:val="24"/>
        </w:rPr>
      </w:pPr>
      <w:r w:rsidRPr="00E7773F">
        <w:rPr>
          <w:rFonts w:cstheme="minorHAnsi"/>
          <w:color w:val="00B050"/>
          <w:sz w:val="24"/>
          <w:szCs w:val="24"/>
        </w:rPr>
        <w:t>aprašo patvirtinimo“ (Lietuvos Respublikos aplinkos ministro</w:t>
      </w:r>
      <w:r>
        <w:rPr>
          <w:rFonts w:cstheme="minorHAnsi"/>
          <w:color w:val="00B050"/>
          <w:sz w:val="24"/>
          <w:szCs w:val="24"/>
        </w:rPr>
        <w:t xml:space="preserve"> </w:t>
      </w:r>
      <w:r w:rsidRPr="00E7773F">
        <w:rPr>
          <w:rFonts w:cstheme="minorHAnsi"/>
          <w:color w:val="00B050"/>
          <w:sz w:val="24"/>
          <w:szCs w:val="24"/>
        </w:rPr>
        <w:t>2022 m. gruodžio 13 d. įsakymo Nr. D1-401 redakcija) (toliau –</w:t>
      </w:r>
      <w:r>
        <w:rPr>
          <w:rFonts w:cstheme="minorHAnsi"/>
          <w:color w:val="00B050"/>
          <w:sz w:val="24"/>
          <w:szCs w:val="24"/>
        </w:rPr>
        <w:t xml:space="preserve"> </w:t>
      </w:r>
      <w:r w:rsidRPr="00E7773F">
        <w:rPr>
          <w:rFonts w:cstheme="minorHAnsi"/>
          <w:color w:val="00B050"/>
          <w:sz w:val="24"/>
          <w:szCs w:val="24"/>
        </w:rPr>
        <w:t>Aprašas), 4.4.4.3 papunktyje, t. y. kad teikiant paslaugas nebus</w:t>
      </w:r>
      <w:r>
        <w:rPr>
          <w:rFonts w:cstheme="minorHAnsi"/>
          <w:color w:val="00B050"/>
          <w:sz w:val="24"/>
          <w:szCs w:val="24"/>
        </w:rPr>
        <w:t xml:space="preserve"> </w:t>
      </w:r>
      <w:r w:rsidRPr="00E7773F">
        <w:rPr>
          <w:rFonts w:cstheme="minorHAnsi"/>
          <w:color w:val="00B050"/>
          <w:sz w:val="24"/>
          <w:szCs w:val="24"/>
        </w:rPr>
        <w:t>teršiama aplinka ir nebus keliamas pavojus sveikatai:</w:t>
      </w:r>
    </w:p>
    <w:p w14:paraId="2E05208B" w14:textId="5929F715" w:rsidR="00E7773F" w:rsidRPr="00E7773F" w:rsidRDefault="00E7773F" w:rsidP="00E7773F">
      <w:pPr>
        <w:tabs>
          <w:tab w:val="left" w:pos="5040"/>
          <w:tab w:val="left" w:pos="5103"/>
          <w:tab w:val="left" w:pos="5245"/>
          <w:tab w:val="left" w:pos="5529"/>
        </w:tabs>
        <w:spacing w:after="0" w:line="240" w:lineRule="auto"/>
        <w:jc w:val="both"/>
        <w:rPr>
          <w:rFonts w:cstheme="minorHAnsi"/>
          <w:color w:val="00B050"/>
          <w:sz w:val="24"/>
          <w:szCs w:val="24"/>
        </w:rPr>
      </w:pPr>
      <w:r>
        <w:rPr>
          <w:rFonts w:cstheme="minorHAnsi"/>
          <w:color w:val="00B050"/>
          <w:sz w:val="24"/>
          <w:szCs w:val="24"/>
        </w:rPr>
        <w:t>1.6.</w:t>
      </w:r>
      <w:r w:rsidRPr="00E7773F">
        <w:rPr>
          <w:rFonts w:cstheme="minorHAnsi"/>
          <w:color w:val="00B050"/>
          <w:sz w:val="24"/>
          <w:szCs w:val="24"/>
        </w:rPr>
        <w:t>1. surinktas šiukšles išrūšiuoti į stiklo, popieriaus, plastiko,</w:t>
      </w:r>
      <w:r>
        <w:rPr>
          <w:rFonts w:cstheme="minorHAnsi"/>
          <w:color w:val="00B050"/>
          <w:sz w:val="24"/>
          <w:szCs w:val="24"/>
        </w:rPr>
        <w:t xml:space="preserve"> </w:t>
      </w:r>
      <w:r w:rsidRPr="00E7773F">
        <w:rPr>
          <w:rFonts w:cstheme="minorHAnsi"/>
          <w:color w:val="00B050"/>
          <w:sz w:val="24"/>
          <w:szCs w:val="24"/>
        </w:rPr>
        <w:t>metalo ir bendras atliekas;</w:t>
      </w:r>
    </w:p>
    <w:p w14:paraId="6ABF4695" w14:textId="40F10FF0" w:rsidR="00E7773F" w:rsidRPr="00E7773F" w:rsidRDefault="00E7773F" w:rsidP="00E7773F">
      <w:pPr>
        <w:tabs>
          <w:tab w:val="left" w:pos="5040"/>
          <w:tab w:val="left" w:pos="5103"/>
          <w:tab w:val="left" w:pos="5245"/>
          <w:tab w:val="left" w:pos="5529"/>
        </w:tabs>
        <w:spacing w:after="0" w:line="240" w:lineRule="auto"/>
        <w:jc w:val="both"/>
        <w:rPr>
          <w:rFonts w:cstheme="minorHAnsi"/>
          <w:color w:val="00B050"/>
          <w:sz w:val="24"/>
          <w:szCs w:val="24"/>
        </w:rPr>
      </w:pPr>
      <w:r>
        <w:rPr>
          <w:rFonts w:cstheme="minorHAnsi"/>
          <w:color w:val="00B050"/>
          <w:sz w:val="24"/>
          <w:szCs w:val="24"/>
        </w:rPr>
        <w:t>1.6.2</w:t>
      </w:r>
      <w:r w:rsidRPr="00E7773F">
        <w:rPr>
          <w:rFonts w:cstheme="minorHAnsi"/>
          <w:color w:val="00B050"/>
          <w:sz w:val="24"/>
          <w:szCs w:val="24"/>
        </w:rPr>
        <w:t>. požeminės pėsčiųjų perėjos (tunelio) ir joje esančių</w:t>
      </w:r>
      <w:r>
        <w:rPr>
          <w:rFonts w:cstheme="minorHAnsi"/>
          <w:color w:val="00B050"/>
          <w:sz w:val="24"/>
          <w:szCs w:val="24"/>
        </w:rPr>
        <w:t xml:space="preserve"> </w:t>
      </w:r>
      <w:r w:rsidRPr="00E7773F">
        <w:rPr>
          <w:rFonts w:cstheme="minorHAnsi"/>
          <w:color w:val="00B050"/>
          <w:sz w:val="24"/>
          <w:szCs w:val="24"/>
        </w:rPr>
        <w:t>patalpų apšvietimo lempoms keisti (sudužus ar perdegus)</w:t>
      </w:r>
      <w:r>
        <w:rPr>
          <w:rFonts w:cstheme="minorHAnsi"/>
          <w:color w:val="00B050"/>
          <w:sz w:val="24"/>
          <w:szCs w:val="24"/>
        </w:rPr>
        <w:t xml:space="preserve"> </w:t>
      </w:r>
      <w:r w:rsidRPr="00E7773F">
        <w:rPr>
          <w:rFonts w:cstheme="minorHAnsi"/>
          <w:color w:val="00B050"/>
          <w:sz w:val="24"/>
          <w:szCs w:val="24"/>
        </w:rPr>
        <w:t>naudoti LED lempas;</w:t>
      </w:r>
    </w:p>
    <w:p w14:paraId="72AFAAF7" w14:textId="296F29E2" w:rsidR="001B2BD4" w:rsidRPr="00E16A97" w:rsidRDefault="00E7773F" w:rsidP="00E7773F">
      <w:pPr>
        <w:tabs>
          <w:tab w:val="left" w:pos="5040"/>
          <w:tab w:val="left" w:pos="5103"/>
          <w:tab w:val="left" w:pos="5245"/>
          <w:tab w:val="left" w:pos="5529"/>
        </w:tabs>
        <w:spacing w:after="0" w:line="240" w:lineRule="auto"/>
        <w:jc w:val="both"/>
        <w:rPr>
          <w:rFonts w:eastAsia="Calibri" w:cs="Calibri"/>
          <w:color w:val="00CC66"/>
          <w:sz w:val="24"/>
          <w:szCs w:val="24"/>
          <w:lang w:eastAsia="en-US"/>
        </w:rPr>
      </w:pPr>
      <w:r>
        <w:rPr>
          <w:rFonts w:cstheme="minorHAnsi"/>
          <w:color w:val="00B050"/>
          <w:sz w:val="24"/>
          <w:szCs w:val="24"/>
        </w:rPr>
        <w:t>1.6.</w:t>
      </w:r>
      <w:r w:rsidRPr="00E7773F">
        <w:rPr>
          <w:rFonts w:cstheme="minorHAnsi"/>
          <w:color w:val="00B050"/>
          <w:sz w:val="24"/>
          <w:szCs w:val="24"/>
        </w:rPr>
        <w:t>3. užtikrinti, kad Sutarties vykdymo metu visi paviršia</w:t>
      </w:r>
      <w:r>
        <w:rPr>
          <w:rFonts w:cstheme="minorHAnsi"/>
          <w:color w:val="00B050"/>
          <w:sz w:val="24"/>
          <w:szCs w:val="24"/>
        </w:rPr>
        <w:t xml:space="preserve">i </w:t>
      </w:r>
      <w:r w:rsidRPr="00E7773F">
        <w:rPr>
          <w:rFonts w:cstheme="minorHAnsi"/>
          <w:color w:val="00B050"/>
          <w:sz w:val="24"/>
          <w:szCs w:val="24"/>
        </w:rPr>
        <w:t>būtų valomi su specialiomis paviršiams valyti skirtomis</w:t>
      </w:r>
      <w:r>
        <w:rPr>
          <w:rFonts w:cstheme="minorHAnsi"/>
          <w:color w:val="00B050"/>
          <w:sz w:val="24"/>
          <w:szCs w:val="24"/>
        </w:rPr>
        <w:t xml:space="preserve"> </w:t>
      </w:r>
      <w:r w:rsidRPr="00E7773F">
        <w:rPr>
          <w:rFonts w:cstheme="minorHAnsi"/>
          <w:color w:val="00B050"/>
          <w:sz w:val="24"/>
          <w:szCs w:val="24"/>
        </w:rPr>
        <w:t>cheminėmis priemonėmis, pašalinančiomis nešvarumus ir</w:t>
      </w:r>
      <w:r>
        <w:rPr>
          <w:rFonts w:cstheme="minorHAnsi"/>
          <w:color w:val="00B050"/>
          <w:sz w:val="24"/>
          <w:szCs w:val="24"/>
        </w:rPr>
        <w:t xml:space="preserve"> </w:t>
      </w:r>
      <w:r w:rsidRPr="00E7773F">
        <w:rPr>
          <w:rFonts w:cstheme="minorHAnsi"/>
          <w:color w:val="00B050"/>
          <w:sz w:val="24"/>
          <w:szCs w:val="24"/>
        </w:rPr>
        <w:t>negadinančiomis valomų paviršių, atitinkamai dozuojant</w:t>
      </w:r>
      <w:r>
        <w:rPr>
          <w:rFonts w:cstheme="minorHAnsi"/>
          <w:color w:val="00B050"/>
          <w:sz w:val="24"/>
          <w:szCs w:val="24"/>
        </w:rPr>
        <w:t xml:space="preserve"> </w:t>
      </w:r>
      <w:r w:rsidRPr="00E7773F">
        <w:rPr>
          <w:rFonts w:cstheme="minorHAnsi"/>
          <w:color w:val="00B050"/>
          <w:sz w:val="24"/>
          <w:szCs w:val="24"/>
        </w:rPr>
        <w:t>skiedžiamas valymo priemones, kurios turi atitikti Aprašo</w:t>
      </w:r>
      <w:r>
        <w:rPr>
          <w:rFonts w:cstheme="minorHAnsi"/>
          <w:color w:val="00B050"/>
          <w:sz w:val="24"/>
          <w:szCs w:val="24"/>
        </w:rPr>
        <w:t xml:space="preserve"> </w:t>
      </w:r>
      <w:r w:rsidRPr="00E7773F">
        <w:rPr>
          <w:rFonts w:cstheme="minorHAnsi"/>
          <w:color w:val="00B050"/>
          <w:sz w:val="24"/>
          <w:szCs w:val="24"/>
        </w:rPr>
        <w:t>4.2 papunktyje nustatytus reikalavimus ir kitus tiesiogiai ar</w:t>
      </w:r>
      <w:r>
        <w:rPr>
          <w:rFonts w:cstheme="minorHAnsi"/>
          <w:color w:val="00B050"/>
          <w:sz w:val="24"/>
          <w:szCs w:val="24"/>
        </w:rPr>
        <w:t xml:space="preserve"> </w:t>
      </w:r>
      <w:r w:rsidRPr="00E7773F">
        <w:rPr>
          <w:rFonts w:cstheme="minorHAnsi"/>
          <w:color w:val="00B050"/>
          <w:sz w:val="24"/>
          <w:szCs w:val="24"/>
        </w:rPr>
        <w:t>netiesiogiai susijusius teisės aktus;</w:t>
      </w:r>
      <w:r w:rsidR="001B2BD4" w:rsidRPr="00E16A97">
        <w:rPr>
          <w:rFonts w:eastAsia="Times New Roman" w:cs="Calibri"/>
          <w:color w:val="00CC66"/>
          <w:sz w:val="24"/>
          <w:szCs w:val="24"/>
          <w:lang w:eastAsia="en-US"/>
        </w:rPr>
        <w:t>.</w:t>
      </w:r>
    </w:p>
    <w:p w14:paraId="517D37D8" w14:textId="244D4C93" w:rsidR="00E35E7C" w:rsidRPr="00E16A97" w:rsidRDefault="00EC28B4" w:rsidP="00E16A97">
      <w:pPr>
        <w:pStyle w:val="Sraopastraipa"/>
        <w:numPr>
          <w:ilvl w:val="1"/>
          <w:numId w:val="30"/>
        </w:numPr>
        <w:tabs>
          <w:tab w:val="left" w:pos="0"/>
          <w:tab w:val="left" w:pos="567"/>
          <w:tab w:val="left" w:pos="1134"/>
        </w:tabs>
        <w:spacing w:after="0" w:line="240" w:lineRule="auto"/>
        <w:ind w:left="0" w:firstLine="0"/>
        <w:jc w:val="both"/>
        <w:rPr>
          <w:rFonts w:cstheme="minorHAnsi"/>
          <w:i/>
          <w:color w:val="7030A0"/>
          <w:sz w:val="24"/>
          <w:szCs w:val="24"/>
        </w:rPr>
      </w:pPr>
      <w:r w:rsidRPr="00E16A97">
        <w:rPr>
          <w:rFonts w:cstheme="minorHAnsi"/>
          <w:color w:val="00B050"/>
          <w:sz w:val="24"/>
          <w:szCs w:val="24"/>
        </w:rPr>
        <w:t>Ši</w:t>
      </w:r>
      <w:r w:rsidR="00495DB7" w:rsidRPr="00E16A97">
        <w:rPr>
          <w:rFonts w:cstheme="minorHAnsi"/>
          <w:color w:val="00B050"/>
          <w:sz w:val="24"/>
          <w:szCs w:val="24"/>
        </w:rPr>
        <w:t>ame pirkime taikom</w:t>
      </w:r>
      <w:r w:rsidR="00F936F4" w:rsidRPr="00E16A97">
        <w:rPr>
          <w:rFonts w:cstheme="minorHAnsi"/>
          <w:color w:val="00B050"/>
          <w:sz w:val="24"/>
          <w:szCs w:val="24"/>
        </w:rPr>
        <w:t>i</w:t>
      </w:r>
      <w:r w:rsidR="00495DB7" w:rsidRPr="00E16A97">
        <w:rPr>
          <w:rFonts w:cstheme="minorHAnsi"/>
          <w:color w:val="00B050"/>
          <w:sz w:val="24"/>
          <w:szCs w:val="24"/>
        </w:rPr>
        <w:t xml:space="preserve"> </w:t>
      </w:r>
      <w:r w:rsidR="00E35E7C" w:rsidRPr="00E16A97">
        <w:rPr>
          <w:rFonts w:cstheme="minorHAnsi"/>
          <w:color w:val="00B050"/>
          <w:sz w:val="24"/>
          <w:szCs w:val="24"/>
        </w:rPr>
        <w:t>socialin</w:t>
      </w:r>
      <w:r w:rsidRPr="00E16A97">
        <w:rPr>
          <w:rFonts w:cstheme="minorHAnsi"/>
          <w:color w:val="00B050"/>
          <w:sz w:val="24"/>
          <w:szCs w:val="24"/>
        </w:rPr>
        <w:t>i</w:t>
      </w:r>
      <w:r w:rsidR="00F936F4" w:rsidRPr="00E16A97">
        <w:rPr>
          <w:rFonts w:cstheme="minorHAnsi"/>
          <w:color w:val="00B050"/>
          <w:sz w:val="24"/>
          <w:szCs w:val="24"/>
        </w:rPr>
        <w:t>ai</w:t>
      </w:r>
      <w:r w:rsidRPr="00E16A97">
        <w:rPr>
          <w:rFonts w:cstheme="minorHAnsi"/>
          <w:color w:val="00B050"/>
          <w:sz w:val="24"/>
          <w:szCs w:val="24"/>
        </w:rPr>
        <w:t xml:space="preserve"> kriterij</w:t>
      </w:r>
      <w:r w:rsidR="00F936F4" w:rsidRPr="00E16A97">
        <w:rPr>
          <w:rFonts w:cstheme="minorHAnsi"/>
          <w:color w:val="00B050"/>
          <w:sz w:val="24"/>
          <w:szCs w:val="24"/>
        </w:rPr>
        <w:t>ai</w:t>
      </w:r>
      <w:r w:rsidRPr="00E16A97">
        <w:rPr>
          <w:rFonts w:cstheme="minorHAnsi"/>
          <w:color w:val="00B050"/>
          <w:sz w:val="24"/>
          <w:szCs w:val="24"/>
        </w:rPr>
        <w:t xml:space="preserve"> </w:t>
      </w:r>
      <w:r w:rsidR="00F936F4" w:rsidRPr="00E16A97">
        <w:rPr>
          <w:rFonts w:cstheme="minorHAnsi"/>
          <w:color w:val="00B050"/>
          <w:sz w:val="24"/>
          <w:szCs w:val="24"/>
        </w:rPr>
        <w:t xml:space="preserve">– </w:t>
      </w:r>
      <w:r w:rsidR="001B104C" w:rsidRPr="00E16A97">
        <w:rPr>
          <w:rFonts w:cstheme="minorHAnsi"/>
          <w:color w:val="00B050"/>
          <w:sz w:val="24"/>
          <w:szCs w:val="24"/>
        </w:rPr>
        <w:t xml:space="preserve">sąžiningo darbo užmokesčio mokėjimas, kuris nustatytas specialiųjų pirkimo sąlygų </w:t>
      </w:r>
      <w:r w:rsidR="00850A0E" w:rsidRPr="00850A0E">
        <w:rPr>
          <w:rFonts w:cstheme="minorHAnsi"/>
          <w:color w:val="00B050"/>
          <w:sz w:val="24"/>
          <w:szCs w:val="24"/>
        </w:rPr>
        <w:t>7</w:t>
      </w:r>
      <w:r w:rsidR="001B104C" w:rsidRPr="00850A0E">
        <w:rPr>
          <w:rFonts w:cstheme="minorHAnsi"/>
          <w:color w:val="00B050"/>
          <w:sz w:val="24"/>
          <w:szCs w:val="24"/>
        </w:rPr>
        <w:t xml:space="preserve"> priede (Sutarties projektas). </w:t>
      </w:r>
    </w:p>
    <w:p w14:paraId="4BD4467D" w14:textId="56CDD076" w:rsidR="00E32C8E" w:rsidRPr="00E16A97" w:rsidRDefault="00E32C8E" w:rsidP="00E16A97">
      <w:pPr>
        <w:pStyle w:val="Sraopastraipa"/>
        <w:numPr>
          <w:ilvl w:val="1"/>
          <w:numId w:val="30"/>
        </w:numPr>
        <w:tabs>
          <w:tab w:val="left" w:pos="0"/>
          <w:tab w:val="left" w:pos="426"/>
        </w:tabs>
        <w:spacing w:after="0" w:line="240" w:lineRule="auto"/>
        <w:ind w:left="0" w:firstLine="0"/>
        <w:jc w:val="both"/>
        <w:rPr>
          <w:rFonts w:eastAsia="Arial" w:cstheme="minorHAnsi"/>
          <w:sz w:val="24"/>
          <w:szCs w:val="24"/>
        </w:rPr>
      </w:pPr>
      <w:r w:rsidRPr="00E16A97">
        <w:rPr>
          <w:rFonts w:eastAsia="Arial" w:cstheme="minorHAnsi"/>
          <w:color w:val="00B050"/>
          <w:sz w:val="24"/>
          <w:szCs w:val="24"/>
        </w:rPr>
        <w:t xml:space="preserve">Išankstinis skelbimas apie </w:t>
      </w:r>
      <w:r w:rsidR="007A68AD" w:rsidRPr="00E16A97">
        <w:rPr>
          <w:rFonts w:eastAsia="Arial" w:cstheme="minorHAnsi"/>
          <w:color w:val="00B050"/>
          <w:sz w:val="24"/>
          <w:szCs w:val="24"/>
        </w:rPr>
        <w:t>p</w:t>
      </w:r>
      <w:r w:rsidRPr="00E16A97">
        <w:rPr>
          <w:rFonts w:eastAsia="Arial" w:cstheme="minorHAnsi"/>
          <w:color w:val="00B050"/>
          <w:sz w:val="24"/>
          <w:szCs w:val="24"/>
        </w:rPr>
        <w:t>irkimą nebuvo paskelbtas</w:t>
      </w:r>
      <w:r w:rsidR="00A077F6" w:rsidRPr="00E16A97">
        <w:rPr>
          <w:rFonts w:eastAsia="Arial" w:cstheme="minorHAnsi"/>
          <w:sz w:val="24"/>
          <w:szCs w:val="24"/>
        </w:rPr>
        <w:t>.</w:t>
      </w:r>
    </w:p>
    <w:p w14:paraId="29A10E44" w14:textId="77777777" w:rsidR="00AF1430" w:rsidRPr="00E16A97" w:rsidRDefault="00D97F55" w:rsidP="00E16A97">
      <w:pPr>
        <w:tabs>
          <w:tab w:val="left" w:pos="851"/>
          <w:tab w:val="left" w:pos="993"/>
        </w:tabs>
        <w:spacing w:after="0" w:line="240" w:lineRule="auto"/>
        <w:jc w:val="both"/>
        <w:rPr>
          <w:rFonts w:cstheme="minorHAnsi"/>
          <w:sz w:val="24"/>
          <w:szCs w:val="24"/>
        </w:rPr>
      </w:pPr>
      <w:r w:rsidRPr="00E16A97">
        <w:rPr>
          <w:rFonts w:cstheme="minorHAnsi"/>
          <w:sz w:val="24"/>
          <w:szCs w:val="24"/>
        </w:rPr>
        <w:t xml:space="preserve">1.9. </w:t>
      </w:r>
      <w:r w:rsidR="00015FC9" w:rsidRPr="00E16A97">
        <w:rPr>
          <w:rFonts w:cstheme="minorHAnsi"/>
          <w:sz w:val="24"/>
          <w:szCs w:val="24"/>
        </w:rPr>
        <w:t>P</w:t>
      </w:r>
      <w:r w:rsidR="00E32C8E" w:rsidRPr="00E16A97">
        <w:rPr>
          <w:rFonts w:cstheme="minorHAnsi"/>
          <w:sz w:val="24"/>
          <w:szCs w:val="24"/>
        </w:rPr>
        <w:t xml:space="preserve">irkime  </w:t>
      </w:r>
      <w:r w:rsidR="007A68AD" w:rsidRPr="00E16A97">
        <w:rPr>
          <w:rFonts w:cstheme="minorHAnsi"/>
          <w:sz w:val="24"/>
          <w:szCs w:val="24"/>
        </w:rPr>
        <w:t>perkančioji organizacija</w:t>
      </w:r>
      <w:r w:rsidR="00E32C8E" w:rsidRPr="00E16A97">
        <w:rPr>
          <w:rFonts w:cstheme="minorHAnsi"/>
          <w:sz w:val="24"/>
          <w:szCs w:val="24"/>
        </w:rPr>
        <w:t xml:space="preserve"> nenumato skelbti pranešimo dėl savanoriško </w:t>
      </w:r>
      <w:r w:rsidR="00E32C8E" w:rsidRPr="00E16A97">
        <w:rPr>
          <w:rFonts w:cstheme="minorHAnsi"/>
          <w:i/>
          <w:iCs/>
          <w:sz w:val="24"/>
          <w:szCs w:val="24"/>
        </w:rPr>
        <w:t>ex ante</w:t>
      </w:r>
      <w:r w:rsidR="00E32C8E" w:rsidRPr="00E16A97">
        <w:rPr>
          <w:rFonts w:cstheme="minorHAnsi"/>
          <w:sz w:val="24"/>
          <w:szCs w:val="24"/>
        </w:rPr>
        <w:t xml:space="preserve"> skaidrumo.</w:t>
      </w:r>
    </w:p>
    <w:p w14:paraId="22AD0CEA" w14:textId="140FD79F" w:rsidR="004D070C" w:rsidRPr="00E16A97" w:rsidRDefault="007466F8" w:rsidP="00E16A97">
      <w:pPr>
        <w:pStyle w:val="Sraopastraipa"/>
        <w:numPr>
          <w:ilvl w:val="1"/>
          <w:numId w:val="31"/>
        </w:numPr>
        <w:tabs>
          <w:tab w:val="left" w:pos="567"/>
          <w:tab w:val="left" w:pos="851"/>
        </w:tabs>
        <w:spacing w:after="0" w:line="240" w:lineRule="auto"/>
        <w:ind w:left="0" w:firstLine="0"/>
        <w:jc w:val="both"/>
        <w:rPr>
          <w:rFonts w:cstheme="minorHAnsi"/>
          <w:color w:val="7030A0"/>
          <w:sz w:val="24"/>
          <w:szCs w:val="24"/>
        </w:rPr>
      </w:pPr>
      <w:r w:rsidRPr="00E16A97">
        <w:rPr>
          <w:rFonts w:cstheme="minorHAnsi"/>
          <w:sz w:val="24"/>
          <w:szCs w:val="24"/>
        </w:rPr>
        <w:t>Pirkime neleidžia</w:t>
      </w:r>
      <w:r w:rsidR="00216820" w:rsidRPr="00E16A97">
        <w:rPr>
          <w:rFonts w:cstheme="minorHAnsi"/>
          <w:sz w:val="24"/>
          <w:szCs w:val="24"/>
        </w:rPr>
        <w:t>ma</w:t>
      </w:r>
      <w:r w:rsidRPr="00E16A97">
        <w:rPr>
          <w:rFonts w:cstheme="minorHAnsi"/>
          <w:sz w:val="24"/>
          <w:szCs w:val="24"/>
        </w:rPr>
        <w:t xml:space="preserve"> pateikti alternatyvių </w:t>
      </w:r>
      <w:r w:rsidR="00D27E76" w:rsidRPr="00E16A97">
        <w:rPr>
          <w:rFonts w:cstheme="minorHAnsi"/>
          <w:sz w:val="24"/>
          <w:szCs w:val="24"/>
        </w:rPr>
        <w:t>p</w:t>
      </w:r>
      <w:r w:rsidRPr="00E16A97">
        <w:rPr>
          <w:rFonts w:cstheme="minorHAnsi"/>
          <w:sz w:val="24"/>
          <w:szCs w:val="24"/>
        </w:rPr>
        <w:t xml:space="preserve">asiūlymų. </w:t>
      </w:r>
    </w:p>
    <w:p w14:paraId="63D5280D" w14:textId="77777777" w:rsidR="00E32C8E" w:rsidRPr="00E16A97" w:rsidRDefault="00E32C8E" w:rsidP="00442220">
      <w:pPr>
        <w:pStyle w:val="Sraopastraipa"/>
        <w:numPr>
          <w:ilvl w:val="1"/>
          <w:numId w:val="32"/>
        </w:numPr>
        <w:tabs>
          <w:tab w:val="left" w:pos="567"/>
        </w:tabs>
        <w:spacing w:after="240" w:line="240" w:lineRule="auto"/>
        <w:ind w:left="0" w:firstLine="0"/>
        <w:contextualSpacing w:val="0"/>
        <w:jc w:val="both"/>
        <w:rPr>
          <w:rFonts w:cstheme="minorHAnsi"/>
          <w:sz w:val="24"/>
          <w:szCs w:val="24"/>
        </w:rPr>
      </w:pPr>
      <w:r w:rsidRPr="00E16A97">
        <w:rPr>
          <w:rFonts w:eastAsia="Arial" w:cstheme="minorHAnsi"/>
          <w:color w:val="333333"/>
          <w:sz w:val="24"/>
          <w:szCs w:val="24"/>
        </w:rPr>
        <w:t xml:space="preserve">Bendrosios </w:t>
      </w:r>
      <w:r w:rsidR="007E5F55" w:rsidRPr="00E16A97">
        <w:rPr>
          <w:rFonts w:eastAsia="Arial" w:cstheme="minorHAnsi"/>
          <w:color w:val="333333"/>
          <w:sz w:val="24"/>
          <w:szCs w:val="24"/>
        </w:rPr>
        <w:t xml:space="preserve">pirkimo </w:t>
      </w:r>
      <w:r w:rsidRPr="00E16A97">
        <w:rPr>
          <w:rFonts w:eastAsia="Arial" w:cstheme="minorHAnsi"/>
          <w:color w:val="333333"/>
          <w:sz w:val="24"/>
          <w:szCs w:val="24"/>
        </w:rPr>
        <w:t>sąlygos yra neatskiriama ši</w:t>
      </w:r>
      <w:r w:rsidR="00C07F25" w:rsidRPr="00E16A97">
        <w:rPr>
          <w:rFonts w:eastAsia="Arial" w:cstheme="minorHAnsi"/>
          <w:color w:val="333333"/>
          <w:sz w:val="24"/>
          <w:szCs w:val="24"/>
        </w:rPr>
        <w:t>ų</w:t>
      </w:r>
      <w:r w:rsidRPr="00E16A97">
        <w:rPr>
          <w:rFonts w:eastAsia="Arial" w:cstheme="minorHAnsi"/>
          <w:color w:val="333333"/>
          <w:sz w:val="24"/>
          <w:szCs w:val="24"/>
        </w:rPr>
        <w:t xml:space="preserve"> </w:t>
      </w:r>
      <w:r w:rsidR="00F4541C" w:rsidRPr="00E16A97">
        <w:rPr>
          <w:rFonts w:eastAsia="Arial" w:cstheme="minorHAnsi"/>
          <w:color w:val="333333"/>
          <w:sz w:val="24"/>
          <w:szCs w:val="24"/>
        </w:rPr>
        <w:t>p</w:t>
      </w:r>
      <w:r w:rsidRPr="00E16A97">
        <w:rPr>
          <w:rFonts w:eastAsia="Arial" w:cstheme="minorHAnsi"/>
          <w:color w:val="333333"/>
          <w:sz w:val="24"/>
          <w:szCs w:val="24"/>
        </w:rPr>
        <w:t>irkimo sąlygų dalis.</w:t>
      </w:r>
    </w:p>
    <w:p w14:paraId="036E59A9" w14:textId="77777777" w:rsidR="00B41C66" w:rsidRPr="00E16A97" w:rsidRDefault="00507DC9" w:rsidP="00442220">
      <w:pPr>
        <w:pStyle w:val="Antrat1"/>
        <w:spacing w:before="0" w:after="240"/>
        <w:rPr>
          <w:rFonts w:asciiTheme="minorHAnsi" w:hAnsiTheme="minorHAnsi" w:cstheme="minorHAnsi"/>
          <w:sz w:val="24"/>
          <w:szCs w:val="24"/>
        </w:rPr>
      </w:pPr>
      <w:bookmarkStart w:id="4" w:name="_Ref39426332"/>
      <w:bookmarkStart w:id="5" w:name="_Ref39426338"/>
      <w:bookmarkStart w:id="6" w:name="_Toc193448237"/>
      <w:bookmarkEnd w:id="1"/>
      <w:r w:rsidRPr="00E16A97">
        <w:rPr>
          <w:rFonts w:asciiTheme="minorHAnsi" w:hAnsiTheme="minorHAnsi" w:cstheme="minorHAnsi"/>
          <w:sz w:val="24"/>
          <w:szCs w:val="24"/>
        </w:rPr>
        <w:t xml:space="preserve">2. </w:t>
      </w:r>
      <w:r w:rsidR="00B41C66" w:rsidRPr="00E16A97">
        <w:rPr>
          <w:rFonts w:asciiTheme="minorHAnsi" w:hAnsiTheme="minorHAnsi" w:cstheme="minorHAnsi"/>
          <w:sz w:val="24"/>
          <w:szCs w:val="24"/>
        </w:rPr>
        <w:t>Pirkimo objektas</w:t>
      </w:r>
      <w:bookmarkEnd w:id="4"/>
      <w:bookmarkEnd w:id="5"/>
      <w:bookmarkEnd w:id="6"/>
    </w:p>
    <w:p w14:paraId="23EDC560" w14:textId="52EEBA84" w:rsidR="007C0DB8" w:rsidRPr="007C0DB8" w:rsidRDefault="00B41C66" w:rsidP="00D20F62">
      <w:pPr>
        <w:pStyle w:val="Betarp"/>
        <w:numPr>
          <w:ilvl w:val="1"/>
          <w:numId w:val="5"/>
        </w:numPr>
        <w:tabs>
          <w:tab w:val="left" w:pos="709"/>
        </w:tabs>
        <w:ind w:left="0" w:firstLine="0"/>
        <w:contextualSpacing/>
        <w:jc w:val="both"/>
        <w:rPr>
          <w:rFonts w:cstheme="minorHAnsi"/>
          <w:color w:val="FF0000"/>
          <w:sz w:val="24"/>
          <w:szCs w:val="24"/>
        </w:rPr>
      </w:pPr>
      <w:r w:rsidRPr="00E16A97">
        <w:rPr>
          <w:rFonts w:eastAsia="Calibri" w:cstheme="minorHAnsi"/>
          <w:color w:val="00CC66"/>
          <w:sz w:val="24"/>
          <w:szCs w:val="24"/>
        </w:rPr>
        <w:t xml:space="preserve">Perkančioji organizacija numato įsigyti </w:t>
      </w:r>
      <w:r w:rsidR="007C0DB8" w:rsidRPr="00977F35">
        <w:rPr>
          <w:color w:val="00B050"/>
          <w:sz w:val="24"/>
          <w:szCs w:val="24"/>
          <w:shd w:val="clear" w:color="auto" w:fill="FFFFFF"/>
        </w:rPr>
        <w:t>Požeminės pėsčiųjų perėjos, esančios M. K.</w:t>
      </w:r>
      <w:r w:rsidR="00FC568E">
        <w:rPr>
          <w:color w:val="00B050"/>
          <w:sz w:val="24"/>
          <w:szCs w:val="24"/>
          <w:shd w:val="clear" w:color="auto" w:fill="FFFFFF"/>
        </w:rPr>
        <w:t xml:space="preserve"> </w:t>
      </w:r>
      <w:bookmarkStart w:id="7" w:name="_GoBack"/>
      <w:bookmarkEnd w:id="7"/>
      <w:r w:rsidR="007C0DB8" w:rsidRPr="00977F35">
        <w:rPr>
          <w:color w:val="00B050"/>
          <w:sz w:val="24"/>
          <w:szCs w:val="24"/>
          <w:shd w:val="clear" w:color="auto" w:fill="FFFFFF"/>
        </w:rPr>
        <w:t>Čiurlionio g. ir Vytauto pr. sankirtoje</w:t>
      </w:r>
      <w:r w:rsidR="007C0DB8" w:rsidRPr="00977F35">
        <w:rPr>
          <w:rFonts w:eastAsia="Calibri" w:cstheme="minorHAnsi"/>
          <w:color w:val="00CC66"/>
          <w:sz w:val="24"/>
          <w:szCs w:val="24"/>
        </w:rPr>
        <w:t xml:space="preserve"> eksploatavimo ir priežiūros paslaugas</w:t>
      </w:r>
      <w:r w:rsidR="007C0DB8">
        <w:rPr>
          <w:rFonts w:eastAsia="Calibri" w:cstheme="minorHAnsi"/>
          <w:color w:val="00CC66"/>
          <w:sz w:val="24"/>
          <w:szCs w:val="24"/>
        </w:rPr>
        <w:t>.</w:t>
      </w:r>
      <w:r w:rsidR="00771D98" w:rsidRPr="00771D98">
        <w:t xml:space="preserve"> </w:t>
      </w:r>
      <w:r w:rsidR="00771D98" w:rsidRPr="00771D98">
        <w:rPr>
          <w:rFonts w:eastAsia="Calibri" w:cstheme="minorHAnsi"/>
          <w:color w:val="00CC66"/>
          <w:sz w:val="24"/>
          <w:szCs w:val="24"/>
        </w:rPr>
        <w:t>Objekto, kuriame teikiamos perka</w:t>
      </w:r>
      <w:r w:rsidR="00771D98">
        <w:rPr>
          <w:rFonts w:eastAsia="Calibri" w:cstheme="minorHAnsi"/>
          <w:color w:val="00CC66"/>
          <w:sz w:val="24"/>
          <w:szCs w:val="24"/>
        </w:rPr>
        <w:t xml:space="preserve">mos </w:t>
      </w:r>
      <w:r w:rsidR="00771D98">
        <w:rPr>
          <w:rFonts w:eastAsia="Calibri" w:cstheme="minorHAnsi"/>
          <w:color w:val="00CC66"/>
          <w:sz w:val="24"/>
          <w:szCs w:val="24"/>
        </w:rPr>
        <w:lastRenderedPageBreak/>
        <w:t xml:space="preserve">paslaugos, sudėtis </w:t>
      </w:r>
      <w:r w:rsidR="00D20F62">
        <w:rPr>
          <w:rFonts w:eastAsia="Calibri" w:cstheme="minorHAnsi"/>
          <w:color w:val="00CC66"/>
          <w:sz w:val="24"/>
          <w:szCs w:val="24"/>
        </w:rPr>
        <w:t xml:space="preserve">ir reikalavimai paslaugų teikimui </w:t>
      </w:r>
      <w:r w:rsidR="00771D98">
        <w:rPr>
          <w:rFonts w:eastAsia="Calibri" w:cstheme="minorHAnsi"/>
          <w:color w:val="00CC66"/>
          <w:sz w:val="24"/>
          <w:szCs w:val="24"/>
        </w:rPr>
        <w:t>nurodyt</w:t>
      </w:r>
      <w:r w:rsidR="00D20F62">
        <w:rPr>
          <w:rFonts w:eastAsia="Calibri" w:cstheme="minorHAnsi"/>
          <w:color w:val="00CC66"/>
          <w:sz w:val="24"/>
          <w:szCs w:val="24"/>
        </w:rPr>
        <w:t>i</w:t>
      </w:r>
      <w:r w:rsidR="00771D98">
        <w:rPr>
          <w:rFonts w:eastAsia="Calibri" w:cstheme="minorHAnsi"/>
          <w:color w:val="00CC66"/>
          <w:sz w:val="24"/>
          <w:szCs w:val="24"/>
        </w:rPr>
        <w:t xml:space="preserve"> šių Specialiųjų sąlygų </w:t>
      </w:r>
      <w:r w:rsidR="00E7773F">
        <w:rPr>
          <w:rFonts w:eastAsia="Calibri" w:cstheme="minorHAnsi"/>
          <w:color w:val="00CC66"/>
          <w:sz w:val="24"/>
          <w:szCs w:val="24"/>
        </w:rPr>
        <w:t>7</w:t>
      </w:r>
      <w:r w:rsidR="00771D98">
        <w:rPr>
          <w:rFonts w:eastAsia="Calibri" w:cstheme="minorHAnsi"/>
          <w:color w:val="00CC66"/>
          <w:sz w:val="24"/>
          <w:szCs w:val="24"/>
        </w:rPr>
        <w:t xml:space="preserve"> priedo</w:t>
      </w:r>
      <w:r w:rsidR="00E7773F">
        <w:rPr>
          <w:rFonts w:eastAsia="Calibri" w:cstheme="minorHAnsi"/>
          <w:color w:val="00CC66"/>
          <w:sz w:val="24"/>
          <w:szCs w:val="24"/>
        </w:rPr>
        <w:t xml:space="preserve"> (Sutarties projektas)</w:t>
      </w:r>
      <w:r w:rsidR="00771D98">
        <w:rPr>
          <w:rFonts w:eastAsia="Calibri" w:cstheme="minorHAnsi"/>
          <w:color w:val="00CC66"/>
          <w:sz w:val="24"/>
          <w:szCs w:val="24"/>
        </w:rPr>
        <w:t xml:space="preserve">, </w:t>
      </w:r>
      <w:r w:rsidR="00D20F62">
        <w:rPr>
          <w:rFonts w:eastAsia="Calibri" w:cstheme="minorHAnsi"/>
          <w:color w:val="00CC66"/>
          <w:sz w:val="24"/>
          <w:szCs w:val="24"/>
        </w:rPr>
        <w:t>1 pried</w:t>
      </w:r>
      <w:r w:rsidR="00E7773F">
        <w:rPr>
          <w:rFonts w:eastAsia="Calibri" w:cstheme="minorHAnsi"/>
          <w:color w:val="00CC66"/>
          <w:sz w:val="24"/>
          <w:szCs w:val="24"/>
        </w:rPr>
        <w:t>e</w:t>
      </w:r>
      <w:r w:rsidR="00D20F62">
        <w:rPr>
          <w:rFonts w:eastAsia="Calibri" w:cstheme="minorHAnsi"/>
          <w:color w:val="00CC66"/>
          <w:sz w:val="24"/>
          <w:szCs w:val="24"/>
        </w:rPr>
        <w:t xml:space="preserve"> „Techninė specifikacija“.</w:t>
      </w:r>
    </w:p>
    <w:p w14:paraId="5D6DBB2F" w14:textId="668F190B" w:rsidR="007C0DB8" w:rsidRPr="007C0DB8" w:rsidRDefault="007C0DB8" w:rsidP="00D20F62">
      <w:pPr>
        <w:pStyle w:val="Betarp"/>
        <w:tabs>
          <w:tab w:val="left" w:pos="709"/>
        </w:tabs>
        <w:contextualSpacing/>
        <w:jc w:val="both"/>
        <w:rPr>
          <w:rFonts w:cstheme="minorHAnsi"/>
          <w:color w:val="00B050"/>
          <w:sz w:val="24"/>
          <w:szCs w:val="24"/>
        </w:rPr>
      </w:pPr>
      <w:r w:rsidRPr="007C0DB8">
        <w:rPr>
          <w:rFonts w:cstheme="minorHAnsi"/>
          <w:color w:val="00B050"/>
          <w:sz w:val="24"/>
          <w:szCs w:val="24"/>
        </w:rPr>
        <w:t>Pirkimo objekto kodas pagal BVPŽ: 90600000-3 – Valymo ir sanitarinės paslaugos miesto ir kaimo vietovėse bei kitos susijusios paslaugos.</w:t>
      </w:r>
    </w:p>
    <w:p w14:paraId="6C5AB033" w14:textId="2AF7901C" w:rsidR="00482397" w:rsidRPr="006C7B6A" w:rsidRDefault="0025772D" w:rsidP="0025772D">
      <w:pPr>
        <w:pStyle w:val="Betarp"/>
        <w:ind w:firstLine="709"/>
        <w:contextualSpacing/>
        <w:jc w:val="both"/>
        <w:rPr>
          <w:rFonts w:cstheme="minorHAnsi"/>
          <w:color w:val="00B050"/>
          <w:sz w:val="24"/>
          <w:szCs w:val="24"/>
        </w:rPr>
      </w:pPr>
      <w:r>
        <w:rPr>
          <w:rFonts w:cstheme="minorHAnsi"/>
          <w:sz w:val="24"/>
          <w:szCs w:val="24"/>
        </w:rPr>
        <w:t xml:space="preserve">2.2. </w:t>
      </w:r>
      <w:r w:rsidR="00B41C66" w:rsidRPr="006C7B6A">
        <w:rPr>
          <w:rFonts w:cstheme="minorHAnsi"/>
          <w:sz w:val="24"/>
          <w:szCs w:val="24"/>
        </w:rPr>
        <w:t>Pirki</w:t>
      </w:r>
      <w:r w:rsidR="00B41C66" w:rsidRPr="00850A0E">
        <w:rPr>
          <w:rFonts w:cstheme="minorHAnsi"/>
          <w:sz w:val="24"/>
          <w:szCs w:val="24"/>
        </w:rPr>
        <w:t xml:space="preserve">mo objektas į dalis neskaidomas. </w:t>
      </w:r>
      <w:r w:rsidR="007554D6" w:rsidRPr="00850A0E">
        <w:rPr>
          <w:rFonts w:cstheme="minorHAnsi"/>
          <w:sz w:val="24"/>
          <w:szCs w:val="24"/>
        </w:rPr>
        <w:t xml:space="preserve">Pirkimo apimtys, reikalavimai ir techninė specifikacija apibrėžti </w:t>
      </w:r>
      <w:r w:rsidR="007204DB" w:rsidRPr="00850A0E">
        <w:rPr>
          <w:rFonts w:cstheme="minorHAnsi"/>
          <w:sz w:val="24"/>
          <w:szCs w:val="24"/>
        </w:rPr>
        <w:t xml:space="preserve">specialiųjų </w:t>
      </w:r>
      <w:r w:rsidR="007554D6" w:rsidRPr="00850A0E">
        <w:rPr>
          <w:rFonts w:cstheme="minorHAnsi"/>
          <w:sz w:val="24"/>
          <w:szCs w:val="24"/>
        </w:rPr>
        <w:t xml:space="preserve">pirkimo sąlygų </w:t>
      </w:r>
      <w:r w:rsidR="00D33E6E" w:rsidRPr="00850A0E">
        <w:rPr>
          <w:rFonts w:cstheme="minorHAnsi"/>
          <w:color w:val="00B050"/>
          <w:sz w:val="24"/>
          <w:szCs w:val="24"/>
        </w:rPr>
        <w:t xml:space="preserve">7 </w:t>
      </w:r>
      <w:r w:rsidR="0001664B" w:rsidRPr="00850A0E">
        <w:rPr>
          <w:rFonts w:cstheme="minorHAnsi"/>
          <w:color w:val="00B050"/>
          <w:sz w:val="24"/>
          <w:szCs w:val="24"/>
        </w:rPr>
        <w:t xml:space="preserve">ir 8 </w:t>
      </w:r>
      <w:r w:rsidR="00113119" w:rsidRPr="006C7B6A">
        <w:rPr>
          <w:rFonts w:cstheme="minorHAnsi"/>
          <w:sz w:val="24"/>
          <w:szCs w:val="24"/>
        </w:rPr>
        <w:t>pried</w:t>
      </w:r>
      <w:r w:rsidR="0001664B" w:rsidRPr="006C7B6A">
        <w:rPr>
          <w:rFonts w:cstheme="minorHAnsi"/>
          <w:sz w:val="24"/>
          <w:szCs w:val="24"/>
        </w:rPr>
        <w:t>uose</w:t>
      </w:r>
      <w:r w:rsidR="007554D6" w:rsidRPr="006C7B6A">
        <w:rPr>
          <w:rFonts w:cstheme="minorHAnsi"/>
          <w:sz w:val="24"/>
          <w:szCs w:val="24"/>
        </w:rPr>
        <w:t>.</w:t>
      </w:r>
      <w:r w:rsidR="007554D6" w:rsidRPr="006C7B6A">
        <w:rPr>
          <w:rFonts w:cstheme="minorHAnsi"/>
          <w:color w:val="00B050"/>
          <w:sz w:val="24"/>
          <w:szCs w:val="24"/>
        </w:rPr>
        <w:t xml:space="preserve"> </w:t>
      </w:r>
    </w:p>
    <w:p w14:paraId="6E267D59" w14:textId="34EE304A" w:rsidR="00325243" w:rsidRPr="00E16A97" w:rsidRDefault="00325243" w:rsidP="00E16A97">
      <w:pPr>
        <w:pStyle w:val="Sraopastraipa"/>
        <w:spacing w:after="0" w:line="240" w:lineRule="auto"/>
        <w:ind w:left="0" w:firstLine="709"/>
        <w:jc w:val="both"/>
        <w:rPr>
          <w:rFonts w:cstheme="minorHAnsi"/>
          <w:i/>
          <w:iCs/>
          <w:color w:val="FF0000"/>
          <w:sz w:val="24"/>
          <w:szCs w:val="24"/>
        </w:rPr>
      </w:pPr>
      <w:r w:rsidRPr="00E16A97">
        <w:rPr>
          <w:rFonts w:cstheme="minorHAnsi"/>
          <w:sz w:val="24"/>
          <w:szCs w:val="24"/>
        </w:rPr>
        <w:t>2.</w:t>
      </w:r>
      <w:r w:rsidR="00482397" w:rsidRPr="00E16A97">
        <w:rPr>
          <w:rFonts w:cstheme="minorHAnsi"/>
          <w:sz w:val="24"/>
          <w:szCs w:val="24"/>
        </w:rPr>
        <w:t>3</w:t>
      </w:r>
      <w:r w:rsidRPr="00E16A97">
        <w:rPr>
          <w:rFonts w:cstheme="minorHAnsi"/>
          <w:sz w:val="24"/>
          <w:szCs w:val="24"/>
        </w:rPr>
        <w:t>.</w:t>
      </w:r>
      <w:r w:rsidR="00E53E12" w:rsidRPr="00E16A97">
        <w:rPr>
          <w:rFonts w:cstheme="minorHAns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E16A97">
        <w:rPr>
          <w:rFonts w:cstheme="minorHAnsi"/>
          <w:color w:val="00B050"/>
          <w:sz w:val="24"/>
          <w:szCs w:val="24"/>
        </w:rPr>
        <w:t>sertifikatas,</w:t>
      </w:r>
      <w:r w:rsidR="00B5115D" w:rsidRPr="00E16A97">
        <w:rPr>
          <w:rFonts w:cstheme="minorHAnsi"/>
          <w:sz w:val="24"/>
          <w:szCs w:val="24"/>
        </w:rPr>
        <w:t xml:space="preserve"> </w:t>
      </w:r>
      <w:r w:rsidR="00E53E12" w:rsidRPr="00E16A97">
        <w:rPr>
          <w:rFonts w:cstheme="minorHAnsi"/>
          <w:sz w:val="24"/>
          <w:szCs w:val="24"/>
        </w:rPr>
        <w:t xml:space="preserve">tipai, konkreti kilmė ar gamyba, </w:t>
      </w:r>
      <w:r w:rsidR="00245655" w:rsidRPr="00E16A97">
        <w:rPr>
          <w:rFonts w:cstheme="minorHAnsi"/>
          <w:sz w:val="24"/>
          <w:szCs w:val="24"/>
        </w:rPr>
        <w:t xml:space="preserve">turi būti </w:t>
      </w:r>
      <w:r w:rsidR="00AE7624" w:rsidRPr="00E16A97">
        <w:rPr>
          <w:rFonts w:cstheme="minorHAnsi"/>
          <w:sz w:val="24"/>
          <w:szCs w:val="24"/>
        </w:rPr>
        <w:t xml:space="preserve">laikoma, kad kiekviena tokia nuoroda yra pateikta su žodžiais „arba lygiavertis“. </w:t>
      </w:r>
    </w:p>
    <w:p w14:paraId="55A3C407" w14:textId="34FBB577" w:rsidR="00004521" w:rsidRPr="00E16A97" w:rsidRDefault="00004521" w:rsidP="00442220">
      <w:pPr>
        <w:pStyle w:val="Sraopastraipa"/>
        <w:spacing w:after="100" w:afterAutospacing="1" w:line="240" w:lineRule="auto"/>
        <w:ind w:left="0" w:firstLine="567"/>
        <w:contextualSpacing w:val="0"/>
        <w:jc w:val="both"/>
        <w:rPr>
          <w:rFonts w:cstheme="minorHAnsi"/>
          <w:sz w:val="24"/>
          <w:szCs w:val="24"/>
        </w:rPr>
      </w:pPr>
      <w:r w:rsidRPr="00E16A97">
        <w:rPr>
          <w:rFonts w:cstheme="minorHAnsi"/>
          <w:sz w:val="24"/>
          <w:szCs w:val="24"/>
        </w:rPr>
        <w:t>2.</w:t>
      </w:r>
      <w:r w:rsidR="00482397" w:rsidRPr="00E16A97">
        <w:rPr>
          <w:rFonts w:cstheme="minorHAnsi"/>
          <w:sz w:val="24"/>
          <w:szCs w:val="24"/>
        </w:rPr>
        <w:t>4</w:t>
      </w:r>
      <w:r w:rsidRPr="00E16A97">
        <w:rPr>
          <w:rFonts w:cstheme="minorHAnsi"/>
          <w:sz w:val="24"/>
          <w:szCs w:val="24"/>
        </w:rPr>
        <w:t>. Jeigu apibūdinant pirkimo objektą techninėje specifikacijoje nurodytas standartas</w:t>
      </w:r>
      <w:r w:rsidR="00245655" w:rsidRPr="00E16A97">
        <w:rPr>
          <w:rFonts w:cstheme="minorHAnsi"/>
          <w:sz w:val="24"/>
          <w:szCs w:val="24"/>
        </w:rPr>
        <w:t xml:space="preserve">, </w:t>
      </w:r>
      <w:r w:rsidR="00245655" w:rsidRPr="00E16A97">
        <w:rPr>
          <w:rFonts w:cstheme="minorHAnsi"/>
          <w:color w:val="000000"/>
          <w:sz w:val="24"/>
          <w:szCs w:val="24"/>
        </w:rPr>
        <w:t>techninis liudijimas ar bendrosios techninės specifikacijos</w:t>
      </w:r>
      <w:r w:rsidR="00046522" w:rsidRPr="00E16A97">
        <w:rPr>
          <w:rFonts w:cstheme="minorHAnsi"/>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16A97">
        <w:rPr>
          <w:rFonts w:cstheme="minorHAnsi"/>
          <w:color w:val="000000"/>
          <w:sz w:val="24"/>
          <w:szCs w:val="24"/>
        </w:rPr>
        <w:t xml:space="preserve">, </w:t>
      </w:r>
      <w:r w:rsidR="00245655" w:rsidRPr="00E16A97">
        <w:rPr>
          <w:rFonts w:cstheme="minorHAnsi"/>
          <w:sz w:val="24"/>
          <w:szCs w:val="24"/>
        </w:rPr>
        <w:t xml:space="preserve">turi būti laikoma, kad kiekviena tokia nuoroda yra pateikta su žodžiais „arba lygiavertis“. </w:t>
      </w:r>
    </w:p>
    <w:p w14:paraId="6488C5C0" w14:textId="77777777" w:rsidR="00D22226" w:rsidRPr="00E16A97" w:rsidRDefault="00202323" w:rsidP="00442220">
      <w:pPr>
        <w:pStyle w:val="Antrat1"/>
        <w:spacing w:before="0" w:after="100" w:afterAutospacing="1"/>
        <w:rPr>
          <w:rFonts w:asciiTheme="minorHAnsi" w:hAnsiTheme="minorHAnsi" w:cstheme="minorHAnsi"/>
          <w:sz w:val="24"/>
          <w:szCs w:val="24"/>
        </w:rPr>
      </w:pPr>
      <w:bookmarkStart w:id="8" w:name="_Toc193448238"/>
      <w:r w:rsidRPr="00E16A97">
        <w:rPr>
          <w:rFonts w:asciiTheme="minorHAnsi" w:hAnsiTheme="minorHAnsi" w:cstheme="minorHAnsi"/>
          <w:sz w:val="24"/>
          <w:szCs w:val="24"/>
        </w:rPr>
        <w:t>3.</w:t>
      </w:r>
      <w:r w:rsidR="00D24970" w:rsidRPr="00E16A97">
        <w:rPr>
          <w:rFonts w:asciiTheme="minorHAnsi" w:hAnsiTheme="minorHAnsi" w:cstheme="minorHAnsi"/>
          <w:sz w:val="24"/>
          <w:szCs w:val="24"/>
        </w:rPr>
        <w:t xml:space="preserve"> </w:t>
      </w:r>
      <w:bookmarkStart w:id="9" w:name="_Ref39427921"/>
      <w:bookmarkStart w:id="10" w:name="_Ref39427927"/>
      <w:bookmarkStart w:id="11" w:name="_Ref39740354"/>
      <w:r w:rsidR="00D22226" w:rsidRPr="00E16A97">
        <w:rPr>
          <w:rFonts w:asciiTheme="minorHAnsi" w:hAnsiTheme="minorHAnsi" w:cstheme="minorHAnsi"/>
          <w:sz w:val="24"/>
          <w:szCs w:val="24"/>
        </w:rPr>
        <w:t>Susitikimai su tiekėjais</w:t>
      </w:r>
      <w:bookmarkEnd w:id="9"/>
      <w:bookmarkEnd w:id="10"/>
      <w:r w:rsidR="003B6924" w:rsidRPr="00E16A97">
        <w:rPr>
          <w:rFonts w:asciiTheme="minorHAnsi" w:hAnsiTheme="minorHAnsi" w:cstheme="minorHAnsi"/>
          <w:sz w:val="24"/>
          <w:szCs w:val="24"/>
        </w:rPr>
        <w:t xml:space="preserve"> ir objekto apžiūra</w:t>
      </w:r>
      <w:bookmarkEnd w:id="8"/>
      <w:bookmarkEnd w:id="11"/>
    </w:p>
    <w:p w14:paraId="6E173755" w14:textId="77777777" w:rsidR="00B176FD" w:rsidRPr="00E16A97" w:rsidRDefault="00862DB8" w:rsidP="00E16A97">
      <w:pPr>
        <w:pStyle w:val="Sraopastraipa"/>
        <w:spacing w:after="0" w:line="240" w:lineRule="auto"/>
        <w:ind w:left="0" w:firstLine="567"/>
        <w:jc w:val="both"/>
        <w:rPr>
          <w:rFonts w:cstheme="minorHAnsi"/>
          <w:i/>
          <w:color w:val="FF0000"/>
          <w:sz w:val="24"/>
          <w:szCs w:val="24"/>
        </w:rPr>
      </w:pPr>
      <w:r w:rsidRPr="00E16A97">
        <w:rPr>
          <w:rFonts w:cstheme="minorHAnsi"/>
          <w:iCs/>
          <w:sz w:val="24"/>
          <w:szCs w:val="24"/>
        </w:rPr>
        <w:t>3.1.</w:t>
      </w:r>
      <w:r w:rsidR="00482397" w:rsidRPr="00E16A97">
        <w:rPr>
          <w:rFonts w:cstheme="minorHAnsi"/>
          <w:i/>
          <w:color w:val="FF0000"/>
          <w:sz w:val="24"/>
          <w:szCs w:val="24"/>
        </w:rPr>
        <w:t xml:space="preserve"> </w:t>
      </w:r>
      <w:r w:rsidR="00B176FD" w:rsidRPr="00E16A97">
        <w:rPr>
          <w:rFonts w:cstheme="minorHAnsi"/>
          <w:sz w:val="24"/>
          <w:szCs w:val="24"/>
        </w:rPr>
        <w:t xml:space="preserve">Perkančioji organizacija nerengs susitikimo su tiekėjais dėl pirkimo </w:t>
      </w:r>
      <w:r w:rsidR="004257A5" w:rsidRPr="00E16A97">
        <w:rPr>
          <w:rFonts w:cstheme="minorHAnsi"/>
          <w:sz w:val="24"/>
          <w:szCs w:val="24"/>
        </w:rPr>
        <w:t>sąlyg</w:t>
      </w:r>
      <w:r w:rsidR="00B176FD" w:rsidRPr="00E16A97">
        <w:rPr>
          <w:rFonts w:cstheme="minorHAnsi"/>
          <w:sz w:val="24"/>
          <w:szCs w:val="24"/>
        </w:rPr>
        <w:t>ų</w:t>
      </w:r>
      <w:r w:rsidR="00946722" w:rsidRPr="00E16A97">
        <w:rPr>
          <w:rFonts w:cstheme="minorHAnsi"/>
          <w:sz w:val="24"/>
          <w:szCs w:val="24"/>
        </w:rPr>
        <w:t xml:space="preserve"> paaiškinimo</w:t>
      </w:r>
      <w:r w:rsidR="00B176FD" w:rsidRPr="00E16A97">
        <w:rPr>
          <w:rFonts w:cstheme="minorHAnsi"/>
          <w:sz w:val="24"/>
          <w:szCs w:val="24"/>
        </w:rPr>
        <w:t>.</w:t>
      </w:r>
    </w:p>
    <w:p w14:paraId="0BB296E4" w14:textId="77777777" w:rsidR="00BE0587" w:rsidRPr="00E16A97" w:rsidRDefault="00482397" w:rsidP="00E16A97">
      <w:pPr>
        <w:pStyle w:val="Sraopastraipa"/>
        <w:spacing w:after="0" w:line="240" w:lineRule="auto"/>
        <w:ind w:left="567"/>
        <w:jc w:val="both"/>
        <w:rPr>
          <w:rFonts w:eastAsiaTheme="minorHAnsi" w:cstheme="minorHAnsi"/>
          <w:sz w:val="24"/>
          <w:szCs w:val="24"/>
          <w:lang w:eastAsia="en-US"/>
        </w:rPr>
      </w:pPr>
      <w:r w:rsidRPr="00E16A97">
        <w:rPr>
          <w:rFonts w:eastAsiaTheme="minorHAnsi" w:cstheme="minorHAnsi"/>
          <w:sz w:val="24"/>
          <w:szCs w:val="24"/>
          <w:lang w:eastAsia="en-US"/>
        </w:rPr>
        <w:t xml:space="preserve">3.2. </w:t>
      </w:r>
      <w:r w:rsidR="00BE0587" w:rsidRPr="00E16A97">
        <w:rPr>
          <w:rFonts w:eastAsiaTheme="minorHAnsi" w:cstheme="minorHAnsi"/>
          <w:sz w:val="24"/>
          <w:szCs w:val="24"/>
          <w:lang w:eastAsia="en-US"/>
        </w:rPr>
        <w:t>P</w:t>
      </w:r>
      <w:r w:rsidR="00BE0587" w:rsidRPr="00E16A97">
        <w:rPr>
          <w:rFonts w:cstheme="minorHAnsi"/>
          <w:sz w:val="24"/>
          <w:szCs w:val="24"/>
        </w:rPr>
        <w:t>erkančioji organizacija nerengs objekto apžiūros.</w:t>
      </w:r>
    </w:p>
    <w:p w14:paraId="5D536897" w14:textId="77777777" w:rsidR="00C94B9F" w:rsidRPr="00E16A97" w:rsidRDefault="00AD57B1" w:rsidP="00E16A97">
      <w:pPr>
        <w:pStyle w:val="Antrat1"/>
        <w:contextualSpacing/>
        <w:rPr>
          <w:rFonts w:asciiTheme="minorHAnsi" w:hAnsiTheme="minorHAnsi" w:cstheme="minorHAnsi"/>
          <w:sz w:val="24"/>
          <w:szCs w:val="24"/>
        </w:rPr>
      </w:pPr>
      <w:bookmarkStart w:id="12" w:name="_Ref39473754"/>
      <w:bookmarkStart w:id="13" w:name="_Ref39473761"/>
      <w:bookmarkStart w:id="14" w:name="_Ref39474188"/>
      <w:bookmarkStart w:id="15" w:name="_Toc193448239"/>
      <w:r w:rsidRPr="00E16A97">
        <w:rPr>
          <w:rFonts w:asciiTheme="minorHAnsi" w:hAnsiTheme="minorHAnsi" w:cstheme="minorHAnsi"/>
          <w:sz w:val="24"/>
          <w:szCs w:val="24"/>
        </w:rPr>
        <w:t xml:space="preserve">4. </w:t>
      </w:r>
      <w:r w:rsidR="00173ACB" w:rsidRPr="00E16A97">
        <w:rPr>
          <w:rFonts w:asciiTheme="minorHAnsi" w:hAnsiTheme="minorHAnsi" w:cstheme="minorHAnsi"/>
          <w:sz w:val="24"/>
          <w:szCs w:val="24"/>
        </w:rPr>
        <w:t>Tiekėjų pašalinimo pagrindai</w:t>
      </w:r>
      <w:bookmarkEnd w:id="12"/>
      <w:bookmarkEnd w:id="13"/>
      <w:bookmarkEnd w:id="14"/>
      <w:r w:rsidR="00975F1F" w:rsidRPr="00E16A97">
        <w:rPr>
          <w:rFonts w:asciiTheme="minorHAnsi" w:hAnsiTheme="minorHAnsi" w:cstheme="minorHAnsi"/>
          <w:sz w:val="24"/>
          <w:szCs w:val="24"/>
        </w:rPr>
        <w:t xml:space="preserve"> ir kvalifikacijos reikalavimai</w:t>
      </w:r>
      <w:bookmarkEnd w:id="15"/>
    </w:p>
    <w:p w14:paraId="63E058CC" w14:textId="77777777" w:rsidR="002C5249" w:rsidRPr="00E16A97" w:rsidRDefault="009D2F13" w:rsidP="00E16A97">
      <w:pPr>
        <w:pStyle w:val="Sraopastraipa"/>
        <w:spacing w:after="120" w:line="240" w:lineRule="auto"/>
        <w:ind w:left="0" w:firstLine="567"/>
        <w:jc w:val="both"/>
        <w:rPr>
          <w:rFonts w:cstheme="minorHAnsi"/>
          <w:sz w:val="24"/>
          <w:szCs w:val="24"/>
        </w:rPr>
      </w:pPr>
      <w:r w:rsidRPr="00E16A97">
        <w:rPr>
          <w:rFonts w:cstheme="minorHAnsi"/>
          <w:sz w:val="24"/>
          <w:szCs w:val="24"/>
        </w:rPr>
        <w:t xml:space="preserve">4.1. </w:t>
      </w:r>
      <w:r w:rsidR="002C5249" w:rsidRPr="00E16A97">
        <w:rPr>
          <w:rFonts w:cstheme="minorHAnsi"/>
          <w:sz w:val="24"/>
          <w:szCs w:val="24"/>
        </w:rPr>
        <w:t>Reikalavimai dėl tiekėjo ir</w:t>
      </w:r>
      <w:bookmarkStart w:id="16" w:name="_Hlk41039660"/>
      <w:r w:rsidR="00942379" w:rsidRPr="00E16A97">
        <w:rPr>
          <w:rFonts w:cstheme="minorHAnsi"/>
          <w:sz w:val="24"/>
          <w:szCs w:val="24"/>
        </w:rPr>
        <w:t xml:space="preserve"> </w:t>
      </w:r>
      <w:r w:rsidR="002C5249" w:rsidRPr="00E16A97">
        <w:rPr>
          <w:rFonts w:cstheme="minorHAnsi"/>
          <w:sz w:val="24"/>
          <w:szCs w:val="24"/>
        </w:rPr>
        <w:t>subtiekėjų</w:t>
      </w:r>
      <w:r w:rsidR="00942379" w:rsidRPr="00E16A97">
        <w:rPr>
          <w:rFonts w:cstheme="minorHAnsi"/>
          <w:sz w:val="24"/>
          <w:szCs w:val="24"/>
        </w:rPr>
        <w:t xml:space="preserve"> (jei taikoma)</w:t>
      </w:r>
      <w:r w:rsidR="00953F2B" w:rsidRPr="00E16A97">
        <w:rPr>
          <w:rFonts w:cstheme="minorHAnsi"/>
          <w:sz w:val="24"/>
          <w:szCs w:val="24"/>
        </w:rPr>
        <w:t xml:space="preserve">, </w:t>
      </w:r>
      <w:r w:rsidR="007F34C7" w:rsidRPr="00E16A97">
        <w:rPr>
          <w:rFonts w:cstheme="minorHAnsi"/>
          <w:sz w:val="24"/>
          <w:szCs w:val="24"/>
        </w:rPr>
        <w:t>ūkio subjektų, kurių pajėgumais tiekėjas remiasi,</w:t>
      </w:r>
      <w:r w:rsidR="002C5249" w:rsidRPr="00E16A97">
        <w:rPr>
          <w:rFonts w:cstheme="minorHAnsi"/>
          <w:sz w:val="24"/>
          <w:szCs w:val="24"/>
        </w:rPr>
        <w:t xml:space="preserve"> </w:t>
      </w:r>
      <w:bookmarkEnd w:id="16"/>
      <w:r w:rsidR="002C5249" w:rsidRPr="00E16A97">
        <w:rPr>
          <w:rFonts w:cstheme="minorHAnsi"/>
          <w:sz w:val="24"/>
          <w:szCs w:val="24"/>
        </w:rPr>
        <w:t xml:space="preserve">pašalinimo pagrindų nebuvimo bei jų nebuvimą patvirtinantys dokumentai nurodyti </w:t>
      </w:r>
      <w:r w:rsidR="006A737F" w:rsidRPr="00E16A97">
        <w:rPr>
          <w:rFonts w:cstheme="minorHAnsi"/>
          <w:sz w:val="24"/>
          <w:szCs w:val="24"/>
        </w:rPr>
        <w:t xml:space="preserve">specialiųjų </w:t>
      </w:r>
      <w:r w:rsidR="006A737F" w:rsidRPr="00E16A97">
        <w:rPr>
          <w:rFonts w:eastAsia="Calibri" w:cstheme="minorHAnsi"/>
          <w:sz w:val="24"/>
          <w:szCs w:val="24"/>
        </w:rPr>
        <w:t>p</w:t>
      </w:r>
      <w:r w:rsidR="00551FA7" w:rsidRPr="00E16A97">
        <w:rPr>
          <w:rFonts w:eastAsia="Calibri" w:cstheme="minorHAnsi"/>
          <w:sz w:val="24"/>
          <w:szCs w:val="24"/>
        </w:rPr>
        <w:t xml:space="preserve">irkimo </w:t>
      </w:r>
      <w:r w:rsidR="006773B6" w:rsidRPr="00E16A97">
        <w:rPr>
          <w:rFonts w:eastAsia="Calibri" w:cstheme="minorHAnsi"/>
          <w:sz w:val="24"/>
          <w:szCs w:val="24"/>
        </w:rPr>
        <w:t xml:space="preserve">sąlygų </w:t>
      </w:r>
      <w:r w:rsidR="00E553CC" w:rsidRPr="00E16A97">
        <w:rPr>
          <w:rFonts w:cstheme="minorHAnsi"/>
          <w:color w:val="00B050"/>
          <w:sz w:val="24"/>
          <w:szCs w:val="24"/>
        </w:rPr>
        <w:t>3</w:t>
      </w:r>
      <w:r w:rsidR="00984B02" w:rsidRPr="00E16A97">
        <w:rPr>
          <w:rFonts w:cstheme="minorHAnsi"/>
          <w:color w:val="00B050"/>
          <w:sz w:val="24"/>
          <w:szCs w:val="24"/>
        </w:rPr>
        <w:t xml:space="preserve"> </w:t>
      </w:r>
      <w:r w:rsidR="006773B6" w:rsidRPr="00E16A97">
        <w:rPr>
          <w:rFonts w:eastAsia="Calibri" w:cstheme="minorHAnsi"/>
          <w:sz w:val="24"/>
          <w:szCs w:val="24"/>
        </w:rPr>
        <w:t>priede</w:t>
      </w:r>
      <w:r w:rsidR="002C5249" w:rsidRPr="00E16A97">
        <w:rPr>
          <w:rFonts w:cstheme="minorHAnsi"/>
          <w:sz w:val="24"/>
          <w:szCs w:val="24"/>
        </w:rPr>
        <w:t xml:space="preserve">. </w:t>
      </w:r>
    </w:p>
    <w:p w14:paraId="30BB7230" w14:textId="2ED7FE71" w:rsidR="007B6F6D" w:rsidRPr="00E16A97" w:rsidRDefault="00970624" w:rsidP="00E16A97">
      <w:pPr>
        <w:pStyle w:val="Sraopastraipa"/>
        <w:tabs>
          <w:tab w:val="left" w:pos="851"/>
        </w:tabs>
        <w:spacing w:after="0" w:line="240" w:lineRule="auto"/>
        <w:ind w:left="0" w:firstLine="567"/>
        <w:jc w:val="both"/>
        <w:rPr>
          <w:rFonts w:cstheme="minorHAnsi"/>
          <w:sz w:val="24"/>
          <w:szCs w:val="24"/>
          <w:highlight w:val="yellow"/>
        </w:rPr>
      </w:pPr>
      <w:r w:rsidRPr="00E16A97">
        <w:rPr>
          <w:rFonts w:cstheme="minorHAnsi"/>
          <w:sz w:val="24"/>
          <w:szCs w:val="24"/>
        </w:rPr>
        <w:t>4.2.</w:t>
      </w:r>
      <w:r w:rsidR="00990E9B" w:rsidRPr="00E16A97">
        <w:rPr>
          <w:rFonts w:cstheme="minorHAnsi"/>
          <w:sz w:val="24"/>
          <w:szCs w:val="24"/>
        </w:rPr>
        <w:t xml:space="preserve"> </w:t>
      </w:r>
      <w:r w:rsidR="00FE3314" w:rsidRPr="00E16A97">
        <w:rPr>
          <w:rFonts w:cstheme="minorHAnsi"/>
          <w:color w:val="00B050"/>
          <w:sz w:val="24"/>
          <w:szCs w:val="24"/>
        </w:rPr>
        <w:t>Tiekėjams nustatomi kvalifikacijos reikalavimai ir jų atitiktį patvirtinantys dokumentai nurodyti specialiųjų pirkimo sąlygų 4 priede</w:t>
      </w:r>
      <w:r w:rsidR="00A6625B" w:rsidRPr="00E16A97">
        <w:rPr>
          <w:rFonts w:cstheme="minorHAnsi"/>
          <w:color w:val="00B050"/>
          <w:sz w:val="24"/>
          <w:szCs w:val="24"/>
        </w:rPr>
        <w:t xml:space="preserve">. </w:t>
      </w:r>
    </w:p>
    <w:p w14:paraId="22185A61" w14:textId="77777777" w:rsidR="00A000BE" w:rsidRPr="00E16A97" w:rsidRDefault="00D24970" w:rsidP="00E16A97">
      <w:pPr>
        <w:pStyle w:val="Antrat1"/>
        <w:tabs>
          <w:tab w:val="left" w:pos="567"/>
        </w:tabs>
        <w:spacing w:after="0"/>
        <w:contextualSpacing/>
        <w:jc w:val="both"/>
        <w:rPr>
          <w:rFonts w:asciiTheme="minorHAnsi" w:hAnsiTheme="minorHAnsi" w:cstheme="minorHAnsi"/>
          <w:sz w:val="24"/>
          <w:szCs w:val="24"/>
        </w:rPr>
      </w:pPr>
      <w:bookmarkStart w:id="17" w:name="_Toc193448240"/>
      <w:r w:rsidRPr="00E16A97">
        <w:rPr>
          <w:rFonts w:asciiTheme="minorHAnsi" w:hAnsiTheme="minorHAnsi" w:cstheme="minorHAnsi"/>
          <w:sz w:val="24"/>
          <w:szCs w:val="24"/>
        </w:rPr>
        <w:t>5</w:t>
      </w:r>
      <w:r w:rsidR="001E3D5A" w:rsidRPr="00E16A97">
        <w:rPr>
          <w:rFonts w:asciiTheme="minorHAnsi" w:hAnsiTheme="minorHAnsi" w:cstheme="minorHAnsi"/>
          <w:sz w:val="24"/>
          <w:szCs w:val="24"/>
        </w:rPr>
        <w:t>.</w:t>
      </w:r>
      <w:r w:rsidR="009743D3" w:rsidRPr="00E16A97">
        <w:rPr>
          <w:rFonts w:asciiTheme="minorHAnsi" w:hAnsiTheme="minorHAnsi" w:cstheme="minorHAnsi"/>
          <w:sz w:val="24"/>
          <w:szCs w:val="24"/>
        </w:rPr>
        <w:t>Reikalavimai, susiję su nacionaliniu saugumu</w:t>
      </w:r>
      <w:bookmarkEnd w:id="17"/>
      <w:r w:rsidR="009743D3" w:rsidRPr="00E16A97">
        <w:rPr>
          <w:rFonts w:asciiTheme="minorHAnsi" w:hAnsiTheme="minorHAnsi" w:cstheme="minorHAnsi"/>
          <w:sz w:val="24"/>
          <w:szCs w:val="24"/>
        </w:rPr>
        <w:t xml:space="preserve"> </w:t>
      </w:r>
    </w:p>
    <w:p w14:paraId="45EF4377" w14:textId="4EA7EF20" w:rsidR="004D7A47" w:rsidRPr="00E16A97" w:rsidRDefault="004D7A47" w:rsidP="00E16A97">
      <w:pPr>
        <w:spacing w:line="240" w:lineRule="auto"/>
        <w:ind w:firstLine="567"/>
        <w:rPr>
          <w:color w:val="00B050"/>
          <w:sz w:val="24"/>
          <w:szCs w:val="24"/>
        </w:rPr>
      </w:pPr>
      <w:bookmarkStart w:id="18" w:name="_Ref39666794"/>
      <w:bookmarkStart w:id="19" w:name="_Ref39666796"/>
      <w:r w:rsidRPr="00E16A97">
        <w:rPr>
          <w:color w:val="00B050"/>
          <w:sz w:val="24"/>
          <w:szCs w:val="24"/>
        </w:rPr>
        <w:t>Netaikoma</w:t>
      </w:r>
    </w:p>
    <w:p w14:paraId="79C78531" w14:textId="12278382" w:rsidR="00AF62E6" w:rsidRPr="00E16A97" w:rsidRDefault="00245E8F" w:rsidP="00E16A97">
      <w:pPr>
        <w:pStyle w:val="Antrat1"/>
        <w:contextualSpacing/>
        <w:rPr>
          <w:rFonts w:asciiTheme="minorHAnsi" w:hAnsiTheme="minorHAnsi" w:cstheme="minorHAnsi"/>
          <w:sz w:val="24"/>
          <w:szCs w:val="24"/>
        </w:rPr>
      </w:pPr>
      <w:bookmarkStart w:id="20" w:name="_Toc193448241"/>
      <w:r w:rsidRPr="00E16A97">
        <w:rPr>
          <w:rFonts w:asciiTheme="minorHAnsi" w:hAnsiTheme="minorHAnsi" w:cstheme="minorHAnsi"/>
          <w:sz w:val="24"/>
          <w:szCs w:val="24"/>
        </w:rPr>
        <w:t>6</w:t>
      </w:r>
      <w:r w:rsidR="0005396D" w:rsidRPr="00E16A97">
        <w:rPr>
          <w:rFonts w:asciiTheme="minorHAnsi" w:hAnsiTheme="minorHAnsi" w:cstheme="minorHAnsi"/>
          <w:sz w:val="24"/>
          <w:szCs w:val="24"/>
        </w:rPr>
        <w:t xml:space="preserve">. </w:t>
      </w:r>
      <w:r w:rsidR="00220588" w:rsidRPr="00E16A97">
        <w:rPr>
          <w:rFonts w:asciiTheme="minorHAnsi" w:hAnsiTheme="minorHAnsi" w:cstheme="minorHAnsi"/>
          <w:sz w:val="24"/>
          <w:szCs w:val="24"/>
        </w:rPr>
        <w:t>Specialieji r</w:t>
      </w:r>
      <w:r w:rsidR="00DF58E2" w:rsidRPr="00E16A97">
        <w:rPr>
          <w:rFonts w:asciiTheme="minorHAnsi" w:hAnsiTheme="minorHAnsi" w:cstheme="minorHAnsi"/>
          <w:sz w:val="24"/>
          <w:szCs w:val="24"/>
        </w:rPr>
        <w:t>eikalavimai pasiūlymų rengimui ir pateikimui</w:t>
      </w:r>
      <w:bookmarkEnd w:id="18"/>
      <w:bookmarkEnd w:id="19"/>
      <w:bookmarkEnd w:id="20"/>
    </w:p>
    <w:p w14:paraId="764D9931" w14:textId="77777777" w:rsidR="00EF5623" w:rsidRPr="00E16A97" w:rsidRDefault="00192AF9" w:rsidP="00E16A97">
      <w:pPr>
        <w:spacing w:after="0" w:line="240" w:lineRule="auto"/>
        <w:ind w:firstLine="567"/>
        <w:jc w:val="both"/>
        <w:rPr>
          <w:rFonts w:cstheme="minorHAnsi"/>
          <w:i/>
          <w:iCs/>
          <w:color w:val="7030A0"/>
          <w:sz w:val="24"/>
          <w:szCs w:val="24"/>
        </w:rPr>
      </w:pPr>
      <w:r w:rsidRPr="00E16A97">
        <w:rPr>
          <w:rFonts w:cstheme="minorHAnsi"/>
          <w:sz w:val="24"/>
          <w:szCs w:val="24"/>
        </w:rPr>
        <w:t xml:space="preserve">6.1. </w:t>
      </w:r>
      <w:r w:rsidR="00EF5623" w:rsidRPr="00E16A97">
        <w:rPr>
          <w:rFonts w:cstheme="minorHAnsi"/>
          <w:sz w:val="24"/>
          <w:szCs w:val="24"/>
        </w:rPr>
        <w:t xml:space="preserve">Tiekėjo </w:t>
      </w:r>
      <w:r w:rsidR="0058726C" w:rsidRPr="00E16A97">
        <w:rPr>
          <w:rFonts w:cstheme="minorHAnsi"/>
          <w:sz w:val="24"/>
          <w:szCs w:val="24"/>
        </w:rPr>
        <w:t>p</w:t>
      </w:r>
      <w:r w:rsidR="00EF5623" w:rsidRPr="00E16A97">
        <w:rPr>
          <w:rFonts w:cstheme="minorHAnsi"/>
          <w:sz w:val="24"/>
          <w:szCs w:val="24"/>
        </w:rPr>
        <w:t>asiūlymą sudaro CVP IS pateikiamų ir žemiau nurodytų dokumentų visuma</w:t>
      </w:r>
      <w:r w:rsidR="00FD53CF" w:rsidRPr="00E16A97">
        <w:rPr>
          <w:rFonts w:cstheme="minorHAnsi"/>
          <w:sz w:val="24"/>
          <w:szCs w:val="24"/>
        </w:rPr>
        <w:t>:</w:t>
      </w:r>
    </w:p>
    <w:p w14:paraId="19FAD853" w14:textId="77777777" w:rsidR="00FF12F1" w:rsidRPr="00E16A97" w:rsidRDefault="00D8367F"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t xml:space="preserve">tiekėjo </w:t>
      </w:r>
      <w:r w:rsidR="005A195F" w:rsidRPr="00E16A97">
        <w:rPr>
          <w:rFonts w:cstheme="minorHAnsi"/>
          <w:sz w:val="24"/>
          <w:szCs w:val="24"/>
        </w:rPr>
        <w:t>p</w:t>
      </w:r>
      <w:r w:rsidR="003F0DA7" w:rsidRPr="00E16A97">
        <w:rPr>
          <w:rFonts w:cstheme="minorHAnsi"/>
          <w:sz w:val="24"/>
          <w:szCs w:val="24"/>
        </w:rPr>
        <w:t xml:space="preserve">asiūlymas, parengtas pagal </w:t>
      </w:r>
      <w:r w:rsidR="007C1C57" w:rsidRPr="00E16A97">
        <w:rPr>
          <w:rFonts w:cstheme="minorHAnsi"/>
          <w:sz w:val="24"/>
          <w:szCs w:val="24"/>
        </w:rPr>
        <w:t>specialiųjų p</w:t>
      </w:r>
      <w:r w:rsidR="00551FA7" w:rsidRPr="00E16A97">
        <w:rPr>
          <w:rFonts w:cstheme="minorHAnsi"/>
          <w:sz w:val="24"/>
          <w:szCs w:val="24"/>
        </w:rPr>
        <w:t xml:space="preserve">irkimo </w:t>
      </w:r>
      <w:r w:rsidR="00476F8C" w:rsidRPr="00E16A97">
        <w:rPr>
          <w:rFonts w:cstheme="minorHAnsi"/>
          <w:sz w:val="24"/>
          <w:szCs w:val="24"/>
        </w:rPr>
        <w:t>sąlygų</w:t>
      </w:r>
      <w:r w:rsidR="00262982" w:rsidRPr="00E16A97">
        <w:rPr>
          <w:rFonts w:cstheme="minorHAnsi"/>
          <w:sz w:val="24"/>
          <w:szCs w:val="24"/>
        </w:rPr>
        <w:t xml:space="preserve"> </w:t>
      </w:r>
      <w:r w:rsidR="00262982" w:rsidRPr="00E16A97">
        <w:rPr>
          <w:rFonts w:cstheme="minorHAnsi"/>
          <w:color w:val="00B050"/>
          <w:sz w:val="24"/>
          <w:szCs w:val="24"/>
        </w:rPr>
        <w:t>2</w:t>
      </w:r>
      <w:r w:rsidR="00DE5F20" w:rsidRPr="00E16A97">
        <w:rPr>
          <w:rFonts w:cstheme="minorHAnsi"/>
          <w:sz w:val="24"/>
          <w:szCs w:val="24"/>
          <w:shd w:val="clear" w:color="auto" w:fill="FFFFFF"/>
        </w:rPr>
        <w:t xml:space="preserve"> </w:t>
      </w:r>
      <w:r w:rsidR="00476F8C" w:rsidRPr="00E16A97">
        <w:rPr>
          <w:rFonts w:cstheme="minorHAnsi"/>
          <w:sz w:val="24"/>
          <w:szCs w:val="24"/>
        </w:rPr>
        <w:t xml:space="preserve">priede </w:t>
      </w:r>
      <w:r w:rsidR="003F0DA7" w:rsidRPr="00E16A97">
        <w:rPr>
          <w:rFonts w:cstheme="minorHAnsi"/>
          <w:sz w:val="24"/>
          <w:szCs w:val="24"/>
        </w:rPr>
        <w:t xml:space="preserve">pateiktą </w:t>
      </w:r>
      <w:r w:rsidR="00C35C26" w:rsidRPr="00E16A97">
        <w:rPr>
          <w:rFonts w:cstheme="minorHAnsi"/>
          <w:sz w:val="24"/>
          <w:szCs w:val="24"/>
        </w:rPr>
        <w:t>p</w:t>
      </w:r>
      <w:r w:rsidR="003F0DA7" w:rsidRPr="00E16A97">
        <w:rPr>
          <w:rFonts w:cstheme="minorHAnsi"/>
          <w:sz w:val="24"/>
          <w:szCs w:val="24"/>
        </w:rPr>
        <w:t>asiūlymo formą.</w:t>
      </w:r>
    </w:p>
    <w:p w14:paraId="4749B4CE" w14:textId="0E8563B6" w:rsidR="00D8367F" w:rsidRPr="00E16A97" w:rsidRDefault="009C1155" w:rsidP="00E16A97">
      <w:pPr>
        <w:pStyle w:val="Sraopastraipa"/>
        <w:numPr>
          <w:ilvl w:val="2"/>
          <w:numId w:val="8"/>
        </w:numPr>
        <w:tabs>
          <w:tab w:val="left" w:pos="0"/>
          <w:tab w:val="left" w:pos="1276"/>
        </w:tabs>
        <w:spacing w:after="0" w:line="240" w:lineRule="auto"/>
        <w:ind w:left="0" w:firstLine="567"/>
        <w:jc w:val="both"/>
        <w:rPr>
          <w:rFonts w:cstheme="minorHAnsi"/>
          <w:sz w:val="24"/>
          <w:szCs w:val="24"/>
          <w:u w:val="single"/>
        </w:rPr>
      </w:pPr>
      <w:r w:rsidRPr="00E16A97">
        <w:rPr>
          <w:rFonts w:cstheme="minorHAnsi"/>
          <w:sz w:val="24"/>
          <w:szCs w:val="24"/>
        </w:rPr>
        <w:t xml:space="preserve">užpildytas EBVPD (specialiųjų pirkimo </w:t>
      </w:r>
      <w:r w:rsidRPr="006C7B6A">
        <w:rPr>
          <w:rFonts w:cstheme="minorHAnsi"/>
          <w:sz w:val="24"/>
          <w:szCs w:val="24"/>
        </w:rPr>
        <w:t xml:space="preserve">sąlygų </w:t>
      </w:r>
      <w:r w:rsidR="00E9531E" w:rsidRPr="006C7B6A">
        <w:rPr>
          <w:rFonts w:cstheme="minorHAnsi"/>
          <w:color w:val="00B050"/>
          <w:sz w:val="24"/>
          <w:szCs w:val="24"/>
        </w:rPr>
        <w:t>5</w:t>
      </w:r>
      <w:r w:rsidRPr="006C7B6A">
        <w:rPr>
          <w:rFonts w:cstheme="minorHAnsi"/>
          <w:color w:val="00B050"/>
          <w:sz w:val="24"/>
          <w:szCs w:val="24"/>
        </w:rPr>
        <w:t xml:space="preserve"> </w:t>
      </w:r>
      <w:r w:rsidRPr="006C7B6A">
        <w:rPr>
          <w:rFonts w:cstheme="minorHAnsi"/>
          <w:sz w:val="24"/>
          <w:szCs w:val="24"/>
        </w:rPr>
        <w:t>priedas).</w:t>
      </w:r>
      <w:r w:rsidRPr="00E16A97">
        <w:rPr>
          <w:rFonts w:cstheme="minorHAnsi"/>
          <w:sz w:val="24"/>
          <w:szCs w:val="24"/>
        </w:rPr>
        <w:t xml:space="preserve"> </w:t>
      </w:r>
      <w:r w:rsidR="00D8367F" w:rsidRPr="00E16A97">
        <w:rPr>
          <w:rFonts w:cstheme="minorHAnsi"/>
          <w:bCs/>
          <w:sz w:val="24"/>
          <w:szCs w:val="24"/>
        </w:rPr>
        <w:t xml:space="preserve">EBVPD turi būti pasirašytas jį užpildžiusio tiekėjo vadovo, jungtinės veiklos partnerio/ūkio subjekto, kurio pajėgumais tiekėjas remiasi, vadovo parašu, nurodant pasirašiusiojo asmens vardą ir pavardę (nuskenuotas dokumentas pdf formatu, </w:t>
      </w:r>
      <w:r w:rsidR="00D8367F" w:rsidRPr="00E16A97">
        <w:rPr>
          <w:rFonts w:cstheme="minorHAnsi"/>
          <w:bCs/>
          <w:sz w:val="24"/>
          <w:szCs w:val="24"/>
        </w:rPr>
        <w:lastRenderedPageBreak/>
        <w:t>arba pasirašytas elektroniniu parašu</w:t>
      </w:r>
      <w:r w:rsidR="00D9013F" w:rsidRPr="00E16A97">
        <w:rPr>
          <w:rFonts w:cstheme="minorHAnsi"/>
          <w:bCs/>
          <w:sz w:val="24"/>
          <w:szCs w:val="24"/>
        </w:rPr>
        <w:t>)</w:t>
      </w:r>
      <w:r w:rsidR="00FF3C72" w:rsidRPr="00E16A97">
        <w:rPr>
          <w:rFonts w:cstheme="minorHAnsi"/>
          <w:bCs/>
          <w:sz w:val="24"/>
          <w:szCs w:val="24"/>
        </w:rPr>
        <w:t xml:space="preserve">. </w:t>
      </w:r>
      <w:r w:rsidR="00FF3C72" w:rsidRPr="00E16A97">
        <w:rPr>
          <w:rFonts w:cs="Calibri"/>
          <w:bCs/>
          <w:sz w:val="24"/>
          <w:szCs w:val="24"/>
        </w:rPr>
        <w:t>Subtiekėjas, kurio pajėgumais tiekėjas nesiremia, ir k</w:t>
      </w:r>
      <w:r w:rsidR="00FF3C72" w:rsidRPr="00E16A97">
        <w:rPr>
          <w:rFonts w:cstheme="minorHAnsi"/>
          <w:bCs/>
          <w:iCs/>
          <w:sz w:val="24"/>
          <w:szCs w:val="24"/>
          <w:shd w:val="clear" w:color="auto" w:fill="FFFFFF"/>
        </w:rPr>
        <w:t>vazisubtiekėjas atskiro EBVPD neteikia</w:t>
      </w:r>
      <w:r w:rsidR="00D8367F" w:rsidRPr="00E16A97">
        <w:rPr>
          <w:rFonts w:cstheme="minorHAnsi"/>
          <w:bCs/>
          <w:iCs/>
          <w:sz w:val="24"/>
          <w:szCs w:val="24"/>
          <w:shd w:val="clear" w:color="auto" w:fill="FFFFFF"/>
        </w:rPr>
        <w:t>;</w:t>
      </w:r>
    </w:p>
    <w:p w14:paraId="71AA15B4" w14:textId="77777777" w:rsidR="009E62AF" w:rsidRPr="00E16A97" w:rsidRDefault="000C55D6"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t xml:space="preserve">jungtinės veiklos sutarties kopija (jeigu </w:t>
      </w:r>
      <w:r w:rsidR="00C35C26" w:rsidRPr="00E16A97">
        <w:rPr>
          <w:rFonts w:cstheme="minorHAnsi"/>
          <w:sz w:val="24"/>
          <w:szCs w:val="24"/>
        </w:rPr>
        <w:t>p</w:t>
      </w:r>
      <w:r w:rsidRPr="00E16A97">
        <w:rPr>
          <w:rFonts w:cstheme="minorHAnsi"/>
          <w:sz w:val="24"/>
          <w:szCs w:val="24"/>
        </w:rPr>
        <w:t>irkime dalyvauja ūkio subjektų grupė jungtinės veiklos sutarties pagrindu)</w:t>
      </w:r>
      <w:r w:rsidR="007C1C57" w:rsidRPr="00E16A97">
        <w:rPr>
          <w:rFonts w:cstheme="minorHAnsi"/>
          <w:sz w:val="24"/>
          <w:szCs w:val="24"/>
        </w:rPr>
        <w:t>;</w:t>
      </w:r>
    </w:p>
    <w:p w14:paraId="178BC098" w14:textId="281A335A" w:rsidR="00654940" w:rsidRPr="00E16A97" w:rsidRDefault="00654940" w:rsidP="00E16A97">
      <w:pPr>
        <w:pStyle w:val="Sraopastraipa"/>
        <w:numPr>
          <w:ilvl w:val="2"/>
          <w:numId w:val="8"/>
        </w:numPr>
        <w:spacing w:after="0" w:line="240" w:lineRule="auto"/>
        <w:ind w:left="0" w:firstLine="567"/>
        <w:jc w:val="both"/>
        <w:rPr>
          <w:rFonts w:cstheme="minorHAnsi"/>
          <w:sz w:val="24"/>
          <w:szCs w:val="24"/>
          <w:u w:val="single"/>
        </w:rPr>
      </w:pPr>
      <w:r w:rsidRPr="00E16A97">
        <w:rPr>
          <w:rFonts w:cstheme="minorHAnsi"/>
          <w:sz w:val="24"/>
          <w:szCs w:val="24"/>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sidRPr="00E16A97">
        <w:rPr>
          <w:rFonts w:cstheme="minorHAnsi"/>
          <w:sz w:val="24"/>
          <w:szCs w:val="24"/>
        </w:rPr>
        <w:t xml:space="preserve"> </w:t>
      </w:r>
      <w:r w:rsidR="00594C18" w:rsidRPr="00E16A97">
        <w:rPr>
          <w:rFonts w:cstheme="minorHAnsi"/>
          <w:i/>
          <w:iCs/>
          <w:color w:val="00B050"/>
          <w:sz w:val="24"/>
          <w:szCs w:val="24"/>
        </w:rPr>
        <w:t>(ne</w:t>
      </w:r>
      <w:r w:rsidR="00C204FE" w:rsidRPr="00E16A97">
        <w:rPr>
          <w:rFonts w:cstheme="minorHAnsi"/>
          <w:i/>
          <w:iCs/>
          <w:color w:val="00B050"/>
          <w:sz w:val="24"/>
          <w:szCs w:val="24"/>
        </w:rPr>
        <w:t>taikoma</w:t>
      </w:r>
      <w:r w:rsidR="00594C18" w:rsidRPr="00E16A97">
        <w:rPr>
          <w:rFonts w:cstheme="minorHAnsi"/>
          <w:i/>
          <w:iCs/>
          <w:color w:val="00B050"/>
          <w:sz w:val="24"/>
          <w:szCs w:val="24"/>
        </w:rPr>
        <w:t>)</w:t>
      </w:r>
      <w:r w:rsidRPr="00E16A97">
        <w:rPr>
          <w:rFonts w:cstheme="minorHAnsi"/>
          <w:color w:val="00B050"/>
          <w:sz w:val="24"/>
          <w:szCs w:val="24"/>
        </w:rPr>
        <w:t>;</w:t>
      </w:r>
    </w:p>
    <w:p w14:paraId="3CAB97CE" w14:textId="0AF97235" w:rsidR="00C611EA" w:rsidRPr="00E16A97" w:rsidRDefault="00C7179F" w:rsidP="00E16A97">
      <w:pPr>
        <w:tabs>
          <w:tab w:val="left" w:pos="0"/>
          <w:tab w:val="left" w:pos="9631"/>
        </w:tabs>
        <w:spacing w:after="0" w:line="240" w:lineRule="auto"/>
        <w:ind w:firstLine="567"/>
        <w:jc w:val="both"/>
        <w:rPr>
          <w:rFonts w:cstheme="minorHAnsi"/>
          <w:sz w:val="24"/>
          <w:szCs w:val="24"/>
        </w:rPr>
      </w:pPr>
      <w:r w:rsidRPr="00E16A97">
        <w:rPr>
          <w:rFonts w:cstheme="minorHAnsi"/>
          <w:sz w:val="24"/>
          <w:szCs w:val="24"/>
        </w:rPr>
        <w:t>6.2</w:t>
      </w:r>
      <w:r w:rsidR="00EE3480" w:rsidRPr="00E16A97">
        <w:rPr>
          <w:rFonts w:cstheme="minorHAnsi"/>
          <w:sz w:val="24"/>
          <w:szCs w:val="24"/>
        </w:rPr>
        <w:t>.</w:t>
      </w:r>
      <w:r w:rsidR="008C645E" w:rsidRPr="00E16A97">
        <w:rPr>
          <w:rFonts w:cstheme="minorHAnsi"/>
          <w:sz w:val="24"/>
          <w:szCs w:val="24"/>
        </w:rPr>
        <w:t xml:space="preserve"> </w:t>
      </w:r>
      <w:r w:rsidR="00BD41D7" w:rsidRPr="00E16A97">
        <w:rPr>
          <w:rFonts w:cstheme="minorHAnsi"/>
          <w:sz w:val="24"/>
          <w:szCs w:val="24"/>
        </w:rPr>
        <w:t>P</w:t>
      </w:r>
      <w:r w:rsidR="00FD03FA" w:rsidRPr="00E16A97">
        <w:rPr>
          <w:rFonts w:cstheme="minorHAnsi"/>
          <w:sz w:val="24"/>
          <w:szCs w:val="24"/>
        </w:rPr>
        <w:t xml:space="preserve">asiūlymas </w:t>
      </w:r>
      <w:r w:rsidR="009245A4" w:rsidRPr="00E16A97">
        <w:rPr>
          <w:rFonts w:cstheme="minorHAnsi"/>
          <w:sz w:val="24"/>
          <w:szCs w:val="24"/>
        </w:rPr>
        <w:t>neprivalo būti pasirašytas</w:t>
      </w:r>
      <w:r w:rsidR="00DD138F" w:rsidRPr="00E16A97">
        <w:rPr>
          <w:rFonts w:cstheme="minorHAnsi"/>
          <w:sz w:val="24"/>
          <w:szCs w:val="24"/>
        </w:rPr>
        <w:t xml:space="preserve"> </w:t>
      </w:r>
      <w:r w:rsidR="00FD03FA" w:rsidRPr="00E16A97">
        <w:rPr>
          <w:rFonts w:cstheme="minorHAnsi"/>
          <w:sz w:val="24"/>
          <w:szCs w:val="24"/>
        </w:rPr>
        <w:t xml:space="preserve">kvalifikuotu elektroniniu parašu. </w:t>
      </w:r>
    </w:p>
    <w:p w14:paraId="1DEB8867" w14:textId="79D6768B" w:rsidR="000127E6" w:rsidRPr="00E16A97" w:rsidRDefault="00C611EA" w:rsidP="00E16A97">
      <w:pPr>
        <w:spacing w:after="0" w:line="240" w:lineRule="auto"/>
        <w:ind w:firstLine="567"/>
        <w:jc w:val="both"/>
        <w:rPr>
          <w:rFonts w:cstheme="minorHAnsi"/>
          <w:bCs/>
          <w:iCs/>
          <w:sz w:val="24"/>
          <w:szCs w:val="24"/>
        </w:rPr>
      </w:pPr>
      <w:r w:rsidRPr="00E16A97">
        <w:rPr>
          <w:rFonts w:cstheme="minorHAnsi"/>
          <w:sz w:val="24"/>
          <w:szCs w:val="24"/>
        </w:rPr>
        <w:t xml:space="preserve">6.3. </w:t>
      </w:r>
      <w:r w:rsidR="0099696F" w:rsidRPr="00E16A97">
        <w:rPr>
          <w:rFonts w:cstheme="minorHAnsi"/>
          <w:sz w:val="24"/>
          <w:szCs w:val="24"/>
        </w:rPr>
        <w:t>P</w:t>
      </w:r>
      <w:r w:rsidR="005E2C1B" w:rsidRPr="00E16A97">
        <w:rPr>
          <w:rFonts w:cstheme="minorHAnsi"/>
          <w:sz w:val="24"/>
          <w:szCs w:val="24"/>
        </w:rPr>
        <w:t>asiūlymas turi būti parengtas</w:t>
      </w:r>
      <w:r w:rsidR="00EE44B0" w:rsidRPr="00E16A97">
        <w:rPr>
          <w:rFonts w:cstheme="minorHAnsi"/>
          <w:sz w:val="24"/>
          <w:szCs w:val="24"/>
        </w:rPr>
        <w:t xml:space="preserve"> </w:t>
      </w:r>
      <w:r w:rsidR="0048587E" w:rsidRPr="00E16A97">
        <w:rPr>
          <w:rFonts w:cstheme="minorHAnsi"/>
          <w:sz w:val="24"/>
          <w:szCs w:val="24"/>
        </w:rPr>
        <w:t>lietuvių</w:t>
      </w:r>
      <w:r w:rsidR="00D8367F" w:rsidRPr="00E16A97">
        <w:rPr>
          <w:rFonts w:cstheme="minorHAnsi"/>
          <w:sz w:val="24"/>
          <w:szCs w:val="24"/>
        </w:rPr>
        <w:t xml:space="preserve"> kalba</w:t>
      </w:r>
      <w:r w:rsidR="00D17972" w:rsidRPr="00E16A97">
        <w:rPr>
          <w:rFonts w:cstheme="minorHAnsi"/>
          <w:color w:val="7030A0"/>
          <w:sz w:val="24"/>
          <w:szCs w:val="24"/>
        </w:rPr>
        <w:t>.</w:t>
      </w:r>
      <w:r w:rsidR="0048587E" w:rsidRPr="00E16A97">
        <w:rPr>
          <w:rFonts w:cstheme="minorHAnsi"/>
          <w:color w:val="7030A0"/>
          <w:sz w:val="24"/>
          <w:szCs w:val="24"/>
        </w:rPr>
        <w:t xml:space="preserve"> </w:t>
      </w:r>
      <w:r w:rsidR="00F17A1F" w:rsidRPr="00E16A97">
        <w:rPr>
          <w:rFonts w:eastAsia="Arial" w:cstheme="minorHAnsi"/>
          <w:sz w:val="24"/>
          <w:szCs w:val="24"/>
        </w:rPr>
        <w:t>Jei kurie nors su pasiūlymu teikiami dokumentai parengti ne</w:t>
      </w:r>
      <w:r w:rsidR="001427AB" w:rsidRPr="00E16A97">
        <w:rPr>
          <w:rFonts w:eastAsia="Arial" w:cstheme="minorHAnsi"/>
          <w:sz w:val="24"/>
          <w:szCs w:val="24"/>
        </w:rPr>
        <w:t xml:space="preserve"> ta kalba, kuria</w:t>
      </w:r>
      <w:r w:rsidR="00F17A1F" w:rsidRPr="00E16A97">
        <w:rPr>
          <w:rFonts w:eastAsia="Arial" w:cstheme="minorHAnsi"/>
          <w:sz w:val="24"/>
          <w:szCs w:val="24"/>
        </w:rPr>
        <w:t xml:space="preserve"> </w:t>
      </w:r>
      <w:r w:rsidR="0BCA4ED4" w:rsidRPr="00E16A97">
        <w:rPr>
          <w:rFonts w:eastAsia="Arial" w:cstheme="minorHAnsi"/>
          <w:sz w:val="24"/>
          <w:szCs w:val="24"/>
        </w:rPr>
        <w:t>reikalaujama</w:t>
      </w:r>
      <w:r w:rsidR="001427AB" w:rsidRPr="00E16A97">
        <w:rPr>
          <w:rFonts w:eastAsia="Arial" w:cstheme="minorHAnsi"/>
          <w:sz w:val="24"/>
          <w:szCs w:val="24"/>
        </w:rPr>
        <w:t xml:space="preserve">, </w:t>
      </w:r>
      <w:r w:rsidR="003F1D78" w:rsidRPr="00E16A97">
        <w:rPr>
          <w:rFonts w:eastAsia="Arial" w:cstheme="minorHAnsi"/>
          <w:sz w:val="24"/>
          <w:szCs w:val="24"/>
        </w:rPr>
        <w:t xml:space="preserve">turi būti pateiktas tikslus vertimas į </w:t>
      </w:r>
      <w:r w:rsidR="40DC6EFC" w:rsidRPr="00E16A97">
        <w:rPr>
          <w:rFonts w:eastAsia="Arial" w:cstheme="minorHAnsi"/>
          <w:sz w:val="24"/>
          <w:szCs w:val="24"/>
        </w:rPr>
        <w:t>reikalaujamą</w:t>
      </w:r>
      <w:r w:rsidR="001427AB" w:rsidRPr="00E16A97">
        <w:rPr>
          <w:rFonts w:eastAsia="Arial" w:cstheme="minorHAnsi"/>
          <w:sz w:val="24"/>
          <w:szCs w:val="24"/>
        </w:rPr>
        <w:t xml:space="preserve"> </w:t>
      </w:r>
      <w:r w:rsidR="00141BF1" w:rsidRPr="00E16A97">
        <w:rPr>
          <w:rFonts w:eastAsia="Arial" w:cstheme="minorHAnsi"/>
          <w:sz w:val="24"/>
          <w:szCs w:val="24"/>
        </w:rPr>
        <w:t>kalbą</w:t>
      </w:r>
      <w:r w:rsidR="0059500F" w:rsidRPr="00E16A97">
        <w:rPr>
          <w:rFonts w:eastAsia="Arial" w:cstheme="minorHAnsi"/>
          <w:sz w:val="24"/>
          <w:szCs w:val="24"/>
        </w:rPr>
        <w:t>, jei atitinkamuose dokumentuose nenurodyta kitaip</w:t>
      </w:r>
      <w:r w:rsidR="00F17A1F" w:rsidRPr="00E16A97">
        <w:rPr>
          <w:rFonts w:eastAsia="Arial" w:cstheme="minorHAnsi"/>
          <w:sz w:val="24"/>
          <w:szCs w:val="24"/>
        </w:rPr>
        <w:t xml:space="preserve">. </w:t>
      </w:r>
      <w:r w:rsidR="0085364E" w:rsidRPr="00E16A97">
        <w:rPr>
          <w:rFonts w:cstheme="minorHAnsi"/>
          <w:sz w:val="24"/>
          <w:szCs w:val="24"/>
        </w:rPr>
        <w:t>Perkančiajai organizacijai turint įtarimų</w:t>
      </w:r>
      <w:r w:rsidR="0048587E" w:rsidRPr="00E16A97">
        <w:rPr>
          <w:rFonts w:cstheme="minorHAnsi"/>
          <w:sz w:val="24"/>
          <w:szCs w:val="24"/>
        </w:rPr>
        <w:t xml:space="preserve"> dėl pasiūlyme pateikto dokumento vertimo kokybės ir (ar) jo atitikties dokumento originalo turiniui, perkančioji organizacija reikalauja </w:t>
      </w:r>
      <w:r w:rsidR="0048587E" w:rsidRPr="00E16A97">
        <w:rPr>
          <w:rFonts w:cstheme="minorHAnsi"/>
          <w:color w:val="00B050"/>
          <w:sz w:val="24"/>
          <w:szCs w:val="24"/>
        </w:rPr>
        <w:t>pateikti</w:t>
      </w:r>
      <w:r w:rsidR="0048587E" w:rsidRPr="00E16A97">
        <w:rPr>
          <w:rFonts w:cstheme="minorHAnsi"/>
          <w:sz w:val="24"/>
          <w:szCs w:val="24"/>
        </w:rPr>
        <w:t xml:space="preserve"> </w:t>
      </w:r>
      <w:r w:rsidR="0048587E" w:rsidRPr="00E16A97">
        <w:rPr>
          <w:rFonts w:cstheme="minorHAnsi"/>
          <w:color w:val="00B050"/>
          <w:sz w:val="24"/>
          <w:szCs w:val="24"/>
        </w:rPr>
        <w:t>vertimą atlikusio asmens parašu ir vertimų biuro antspaudu (jei turi) patvirtintą šio dokumento vertimą</w:t>
      </w:r>
      <w:r w:rsidR="0048587E" w:rsidRPr="00E16A97">
        <w:rPr>
          <w:rFonts w:cstheme="minorHAnsi"/>
          <w:sz w:val="24"/>
          <w:szCs w:val="24"/>
        </w:rPr>
        <w:t xml:space="preserve">. </w:t>
      </w:r>
    </w:p>
    <w:p w14:paraId="6FDC8905" w14:textId="281181A7" w:rsidR="00C611EA" w:rsidRPr="00E16A97" w:rsidRDefault="00C611EA" w:rsidP="00E16A97">
      <w:pPr>
        <w:spacing w:after="0" w:line="240" w:lineRule="auto"/>
        <w:ind w:firstLine="567"/>
        <w:jc w:val="both"/>
        <w:rPr>
          <w:rFonts w:cstheme="minorHAnsi"/>
          <w:bCs/>
          <w:iCs/>
          <w:sz w:val="24"/>
          <w:szCs w:val="24"/>
        </w:rPr>
      </w:pPr>
      <w:r w:rsidRPr="00E16A97">
        <w:rPr>
          <w:rFonts w:cstheme="minorHAnsi"/>
          <w:bCs/>
          <w:iCs/>
          <w:sz w:val="24"/>
          <w:szCs w:val="24"/>
        </w:rPr>
        <w:t xml:space="preserve">6.4. </w:t>
      </w:r>
      <w:r w:rsidR="008D03B2" w:rsidRPr="00E16A97">
        <w:rPr>
          <w:rFonts w:eastAsia="Arial" w:cstheme="minorHAnsi"/>
          <w:sz w:val="24"/>
          <w:szCs w:val="24"/>
        </w:rPr>
        <w:t xml:space="preserve">Bendra </w:t>
      </w:r>
      <w:r w:rsidR="00BA6AB3" w:rsidRPr="00E16A97">
        <w:rPr>
          <w:rFonts w:eastAsia="Arial" w:cstheme="minorHAnsi"/>
          <w:sz w:val="24"/>
          <w:szCs w:val="24"/>
        </w:rPr>
        <w:t>p</w:t>
      </w:r>
      <w:r w:rsidR="008D03B2" w:rsidRPr="00E16A97">
        <w:rPr>
          <w:rFonts w:eastAsia="Arial" w:cstheme="minorHAnsi"/>
          <w:sz w:val="24"/>
          <w:szCs w:val="24"/>
        </w:rPr>
        <w:t>asiūlymo kaina</w:t>
      </w:r>
      <w:r w:rsidR="00D247A7" w:rsidRPr="00E16A97">
        <w:rPr>
          <w:rFonts w:eastAsia="Arial" w:cstheme="minorHAnsi"/>
          <w:sz w:val="24"/>
          <w:szCs w:val="24"/>
        </w:rPr>
        <w:t xml:space="preserve"> </w:t>
      </w:r>
      <w:r w:rsidR="008D3752" w:rsidRPr="00E16A97">
        <w:rPr>
          <w:rFonts w:eastAsia="Arial" w:cstheme="minorHAnsi"/>
          <w:sz w:val="24"/>
          <w:szCs w:val="24"/>
        </w:rPr>
        <w:t>(</w:t>
      </w:r>
      <w:r w:rsidR="00D247A7" w:rsidRPr="00E16A97">
        <w:rPr>
          <w:rFonts w:eastAsia="Arial" w:cstheme="minorHAnsi"/>
          <w:sz w:val="24"/>
          <w:szCs w:val="24"/>
        </w:rPr>
        <w:t>sąnaudos</w:t>
      </w:r>
      <w:r w:rsidR="008D3752" w:rsidRPr="00E16A97">
        <w:rPr>
          <w:rFonts w:eastAsia="Arial" w:cstheme="minorHAnsi"/>
          <w:sz w:val="24"/>
          <w:szCs w:val="24"/>
        </w:rPr>
        <w:t>)</w:t>
      </w:r>
      <w:r w:rsidR="00D247A7" w:rsidRPr="00E16A97">
        <w:rPr>
          <w:rFonts w:eastAsia="Arial" w:cstheme="minorHAnsi"/>
          <w:sz w:val="24"/>
          <w:szCs w:val="24"/>
        </w:rPr>
        <w:t xml:space="preserve"> </w:t>
      </w:r>
      <w:r w:rsidR="008D3752" w:rsidRPr="00E16A97">
        <w:rPr>
          <w:rFonts w:eastAsia="Arial" w:cstheme="minorHAnsi"/>
          <w:sz w:val="24"/>
          <w:szCs w:val="24"/>
        </w:rPr>
        <w:t xml:space="preserve">su PVM </w:t>
      </w:r>
      <w:r w:rsidR="000B049C" w:rsidRPr="00E16A97">
        <w:rPr>
          <w:rFonts w:eastAsia="Arial" w:cstheme="minorHAnsi"/>
          <w:sz w:val="24"/>
          <w:szCs w:val="24"/>
        </w:rPr>
        <w:t xml:space="preserve"> turi būti nurodoma </w:t>
      </w:r>
      <w:r w:rsidR="00D247A7" w:rsidRPr="00E16A97">
        <w:rPr>
          <w:rFonts w:eastAsia="Arial" w:cstheme="minorHAnsi"/>
          <w:sz w:val="24"/>
          <w:szCs w:val="24"/>
        </w:rPr>
        <w:t xml:space="preserve">dviejų skaičių po kablelio tikslumu. </w:t>
      </w:r>
      <w:r w:rsidR="00B75F6D" w:rsidRPr="00E16A97">
        <w:rPr>
          <w:rFonts w:eastAsia="Arial" w:cstheme="minorHAnsi"/>
          <w:sz w:val="24"/>
          <w:szCs w:val="24"/>
        </w:rPr>
        <w:t>Šią kainą sudarančios kainos sudedamosios dalys ar įkainiai gali būti išreikštos neribojant skaičių po kablelio kiekio</w:t>
      </w:r>
      <w:r w:rsidR="00D247A7" w:rsidRPr="00E16A97">
        <w:rPr>
          <w:rFonts w:eastAsia="Arial" w:cstheme="minorHAnsi"/>
          <w:color w:val="7030A0"/>
          <w:sz w:val="24"/>
          <w:szCs w:val="24"/>
        </w:rPr>
        <w:t>.</w:t>
      </w:r>
      <w:r w:rsidR="00E61E06" w:rsidRPr="00E16A97">
        <w:rPr>
          <w:rFonts w:cstheme="minorHAnsi"/>
          <w:color w:val="FF0000"/>
          <w:sz w:val="24"/>
          <w:szCs w:val="24"/>
        </w:rPr>
        <w:t xml:space="preserve"> </w:t>
      </w:r>
    </w:p>
    <w:p w14:paraId="6424E777" w14:textId="354B4AC4" w:rsidR="00267328" w:rsidRPr="00E16A97" w:rsidRDefault="00C611EA" w:rsidP="00E16A97">
      <w:pPr>
        <w:spacing w:after="0" w:line="240" w:lineRule="auto"/>
        <w:ind w:firstLine="567"/>
        <w:jc w:val="both"/>
        <w:rPr>
          <w:rFonts w:cstheme="minorHAnsi"/>
          <w:sz w:val="24"/>
          <w:szCs w:val="24"/>
        </w:rPr>
      </w:pPr>
      <w:r w:rsidRPr="00E16A97">
        <w:rPr>
          <w:rFonts w:cstheme="minorHAnsi"/>
          <w:bCs/>
          <w:iCs/>
          <w:sz w:val="24"/>
          <w:szCs w:val="24"/>
        </w:rPr>
        <w:t xml:space="preserve">6.5. </w:t>
      </w:r>
      <w:r w:rsidR="003A0EC0" w:rsidRPr="00E16A97">
        <w:rPr>
          <w:rFonts w:eastAsia="Arial" w:cstheme="minorHAnsi"/>
          <w:sz w:val="24"/>
          <w:szCs w:val="24"/>
        </w:rPr>
        <w:t xml:space="preserve">Tiekėjų </w:t>
      </w:r>
      <w:r w:rsidR="00A217B2" w:rsidRPr="00E16A97">
        <w:rPr>
          <w:rFonts w:eastAsia="Arial" w:cstheme="minorHAnsi"/>
          <w:sz w:val="24"/>
          <w:szCs w:val="24"/>
        </w:rPr>
        <w:t>p</w:t>
      </w:r>
      <w:r w:rsidR="003A0EC0" w:rsidRPr="00E16A97">
        <w:rPr>
          <w:rFonts w:eastAsia="Arial" w:cstheme="minorHAnsi"/>
          <w:sz w:val="24"/>
          <w:szCs w:val="24"/>
        </w:rPr>
        <w:t xml:space="preserve">asiūlymuose nurodytos kainos bus vertinamos </w:t>
      </w:r>
      <w:r w:rsidR="003A0EC0" w:rsidRPr="00E16A97">
        <w:rPr>
          <w:rFonts w:cstheme="minorHAnsi"/>
          <w:sz w:val="24"/>
          <w:szCs w:val="24"/>
        </w:rPr>
        <w:t>ir lyginamos su visais mokesčiais, įskaitant PVM</w:t>
      </w:r>
      <w:r w:rsidR="006E3394" w:rsidRPr="00E16A97">
        <w:rPr>
          <w:rFonts w:cstheme="minorHAnsi"/>
          <w:sz w:val="24"/>
          <w:szCs w:val="24"/>
        </w:rPr>
        <w:t>.</w:t>
      </w:r>
    </w:p>
    <w:p w14:paraId="7A816818" w14:textId="77A240DD" w:rsidR="003A0EC0" w:rsidRDefault="00D9013F" w:rsidP="00E16A97">
      <w:pPr>
        <w:spacing w:after="0" w:line="240" w:lineRule="auto"/>
        <w:ind w:firstLine="567"/>
        <w:jc w:val="both"/>
        <w:rPr>
          <w:rFonts w:cstheme="minorHAnsi"/>
          <w:sz w:val="24"/>
          <w:szCs w:val="24"/>
        </w:rPr>
      </w:pPr>
      <w:r w:rsidRPr="00E16A97">
        <w:rPr>
          <w:rFonts w:cstheme="minorHAnsi"/>
          <w:sz w:val="24"/>
          <w:szCs w:val="24"/>
        </w:rPr>
        <w:t xml:space="preserve">6.6. </w:t>
      </w:r>
      <w:r w:rsidR="00DF5765" w:rsidRPr="00E16A97">
        <w:rPr>
          <w:rFonts w:cstheme="minorHAnsi"/>
          <w:sz w:val="24"/>
          <w:szCs w:val="24"/>
        </w:rPr>
        <w:t xml:space="preserve">Bendra pasiūlymo kaina </w:t>
      </w:r>
      <w:r w:rsidR="00DF5765" w:rsidRPr="00E16A97">
        <w:rPr>
          <w:rFonts w:cstheme="minorHAnsi"/>
          <w:b/>
          <w:bCs/>
          <w:i/>
          <w:iCs/>
          <w:color w:val="00B050"/>
          <w:sz w:val="24"/>
          <w:szCs w:val="24"/>
          <w:u w:val="single"/>
        </w:rPr>
        <w:t xml:space="preserve">negali viršyti </w:t>
      </w:r>
      <w:r w:rsidR="00EF6D51">
        <w:rPr>
          <w:rFonts w:cstheme="minorHAnsi"/>
          <w:b/>
          <w:bCs/>
          <w:i/>
          <w:iCs/>
          <w:color w:val="00B050"/>
          <w:sz w:val="24"/>
          <w:szCs w:val="24"/>
          <w:u w:val="single"/>
        </w:rPr>
        <w:t>249 976</w:t>
      </w:r>
      <w:r w:rsidR="00303D6B" w:rsidRPr="00E16A97">
        <w:rPr>
          <w:rFonts w:cstheme="minorHAnsi"/>
          <w:b/>
          <w:bCs/>
          <w:i/>
          <w:iCs/>
          <w:color w:val="00B050"/>
          <w:sz w:val="24"/>
          <w:szCs w:val="24"/>
          <w:u w:val="single"/>
        </w:rPr>
        <w:t>,</w:t>
      </w:r>
      <w:r w:rsidR="00EF6D51">
        <w:rPr>
          <w:rFonts w:cstheme="minorHAnsi"/>
          <w:b/>
          <w:bCs/>
          <w:i/>
          <w:iCs/>
          <w:color w:val="00B050"/>
          <w:sz w:val="24"/>
          <w:szCs w:val="24"/>
          <w:u w:val="single"/>
        </w:rPr>
        <w:t>32</w:t>
      </w:r>
      <w:r w:rsidR="004356DF">
        <w:rPr>
          <w:rFonts w:cstheme="minorHAnsi"/>
          <w:b/>
          <w:bCs/>
          <w:i/>
          <w:iCs/>
          <w:color w:val="00B050"/>
          <w:sz w:val="24"/>
          <w:szCs w:val="24"/>
          <w:u w:val="single"/>
        </w:rPr>
        <w:t xml:space="preserve"> Eur su PVM</w:t>
      </w:r>
      <w:r w:rsidR="00303D6B" w:rsidRPr="00E16A97">
        <w:rPr>
          <w:rFonts w:cstheme="minorHAnsi"/>
          <w:b/>
          <w:bCs/>
          <w:i/>
          <w:iCs/>
          <w:color w:val="00B050"/>
          <w:sz w:val="24"/>
          <w:szCs w:val="24"/>
          <w:u w:val="single"/>
        </w:rPr>
        <w:t xml:space="preserve"> </w:t>
      </w:r>
      <w:r w:rsidR="00DF5765" w:rsidRPr="00E16A97">
        <w:rPr>
          <w:rFonts w:cstheme="minorHAnsi"/>
          <w:i/>
          <w:iCs/>
          <w:color w:val="00B050"/>
          <w:sz w:val="24"/>
          <w:szCs w:val="24"/>
          <w:u w:val="single"/>
        </w:rPr>
        <w:t xml:space="preserve">(arba </w:t>
      </w:r>
      <w:r w:rsidR="00EF6D51" w:rsidRPr="00EF6D51">
        <w:rPr>
          <w:rFonts w:cstheme="minorHAnsi"/>
          <w:i/>
          <w:iCs/>
          <w:color w:val="00B050"/>
          <w:sz w:val="24"/>
          <w:szCs w:val="24"/>
          <w:u w:val="single"/>
        </w:rPr>
        <w:t xml:space="preserve">249 976,32 </w:t>
      </w:r>
      <w:r w:rsidR="004356DF" w:rsidRPr="004356DF">
        <w:rPr>
          <w:rFonts w:cstheme="minorHAnsi"/>
          <w:bCs/>
          <w:i/>
          <w:iCs/>
          <w:color w:val="00B050"/>
          <w:sz w:val="24"/>
          <w:szCs w:val="24"/>
          <w:u w:val="single"/>
        </w:rPr>
        <w:t>Eur</w:t>
      </w:r>
      <w:r w:rsidR="004356DF">
        <w:rPr>
          <w:rFonts w:cstheme="minorHAnsi"/>
          <w:b/>
          <w:bCs/>
          <w:i/>
          <w:iCs/>
          <w:color w:val="00B050"/>
          <w:sz w:val="24"/>
          <w:szCs w:val="24"/>
          <w:u w:val="single"/>
        </w:rPr>
        <w:t xml:space="preserve"> </w:t>
      </w:r>
      <w:r w:rsidR="00DF5765" w:rsidRPr="00E16A97">
        <w:rPr>
          <w:rFonts w:cstheme="minorHAnsi"/>
          <w:i/>
          <w:iCs/>
          <w:color w:val="00B050"/>
          <w:sz w:val="24"/>
          <w:szCs w:val="24"/>
          <w:u w:val="single"/>
        </w:rPr>
        <w:t>be PVM, jei PVM netaikomas</w:t>
      </w:r>
      <w:r w:rsidR="00EF6D51">
        <w:rPr>
          <w:rFonts w:cstheme="minorHAnsi"/>
          <w:i/>
          <w:iCs/>
          <w:color w:val="00B050"/>
          <w:sz w:val="24"/>
          <w:szCs w:val="24"/>
          <w:u w:val="single"/>
        </w:rPr>
        <w:t>, t.y. paslaugų teikimo 1 mėnesio įkainis negali viršyti 10 415,68 su PVM</w:t>
      </w:r>
      <w:r w:rsidR="00DF5765" w:rsidRPr="00E16A97">
        <w:rPr>
          <w:rFonts w:cstheme="minorHAnsi"/>
          <w:i/>
          <w:iCs/>
          <w:color w:val="00B050"/>
          <w:sz w:val="24"/>
          <w:szCs w:val="24"/>
          <w:u w:val="single"/>
        </w:rPr>
        <w:t>)</w:t>
      </w:r>
      <w:r w:rsidR="00F668F4" w:rsidRPr="00E16A97">
        <w:rPr>
          <w:rFonts w:cstheme="minorHAnsi"/>
          <w:color w:val="00B050"/>
          <w:sz w:val="24"/>
          <w:szCs w:val="24"/>
        </w:rPr>
        <w:t xml:space="preserve">. </w:t>
      </w:r>
      <w:r w:rsidR="00715673" w:rsidRPr="00E16A97">
        <w:rPr>
          <w:rFonts w:cstheme="minorHAnsi"/>
          <w:sz w:val="24"/>
          <w:szCs w:val="24"/>
        </w:rPr>
        <w:t>Perkančioji organizacija, vertindama tiekėjų pasiūlymus, atsižvelgs į galutines jos mokėtinų lėšų sumas, įskaitant perkančiosios organizacijos ir pirkimą laimėjusio tiekėjo įgyjamas mokestines prievoles, susijusias su PVM. Tuo atveju, jei tiekėjo teikiamo pasiūlymo</w:t>
      </w:r>
      <w:r w:rsidR="00DF5765" w:rsidRPr="00E16A97">
        <w:rPr>
          <w:rFonts w:cstheme="minorHAnsi"/>
          <w:sz w:val="24"/>
          <w:szCs w:val="24"/>
        </w:rPr>
        <w:t xml:space="preserve"> bendra pasiūlymo kaina</w:t>
      </w:r>
      <w:r w:rsidR="00715673" w:rsidRPr="00E16A97">
        <w:rPr>
          <w:rFonts w:cstheme="minorHAnsi"/>
          <w:sz w:val="24"/>
          <w:szCs w:val="24"/>
        </w:rPr>
        <w:t xml:space="preserve"> </w:t>
      </w:r>
      <w:r w:rsidR="00267328" w:rsidRPr="00E16A97">
        <w:rPr>
          <w:rFonts w:cstheme="minorHAnsi"/>
          <w:sz w:val="24"/>
          <w:szCs w:val="24"/>
        </w:rPr>
        <w:t xml:space="preserve">viršys šiame punkte nurodytą bendrą kainą </w:t>
      </w:r>
      <w:r w:rsidR="00715673" w:rsidRPr="00E16A97">
        <w:rPr>
          <w:rFonts w:cstheme="minorHAnsi"/>
          <w:sz w:val="24"/>
          <w:szCs w:val="24"/>
        </w:rPr>
        <w:t>pasiūlymas bus atmestas, kaip nurodyta bendrųjų sąlygų 18.1.8. punkte.</w:t>
      </w:r>
    </w:p>
    <w:p w14:paraId="47D48F0F" w14:textId="07E475D5" w:rsidR="00EF6D51" w:rsidRPr="00E16A97" w:rsidRDefault="00EF6D51" w:rsidP="00E16A97">
      <w:pPr>
        <w:spacing w:after="0" w:line="240" w:lineRule="auto"/>
        <w:ind w:firstLine="567"/>
        <w:jc w:val="both"/>
        <w:rPr>
          <w:rFonts w:cstheme="minorHAnsi"/>
          <w:bCs/>
          <w:iCs/>
          <w:sz w:val="24"/>
          <w:szCs w:val="24"/>
        </w:rPr>
      </w:pPr>
      <w:r>
        <w:rPr>
          <w:rFonts w:cstheme="minorHAnsi"/>
          <w:sz w:val="24"/>
          <w:szCs w:val="24"/>
        </w:rPr>
        <w:t xml:space="preserve">6.7. </w:t>
      </w:r>
      <w:r w:rsidRPr="00EF6D51">
        <w:rPr>
          <w:rFonts w:cstheme="minorHAnsi"/>
          <w:color w:val="00B050"/>
          <w:sz w:val="24"/>
          <w:szCs w:val="24"/>
        </w:rPr>
        <w:t>Tiekėjas numatydamas išlaidas/pajamas vykdant sutartį, turi atsižvelgti į tai, kad numatomas preliminarus požeminės pėsčiųjų perėjos tualete vidutinis vieno mėnesio (202</w:t>
      </w:r>
      <w:r>
        <w:rPr>
          <w:rFonts w:cstheme="minorHAnsi"/>
          <w:color w:val="00B050"/>
          <w:sz w:val="24"/>
          <w:szCs w:val="24"/>
        </w:rPr>
        <w:t>5</w:t>
      </w:r>
      <w:r w:rsidRPr="00EF6D51">
        <w:rPr>
          <w:rFonts w:cstheme="minorHAnsi"/>
          <w:color w:val="00B050"/>
          <w:sz w:val="24"/>
          <w:szCs w:val="24"/>
        </w:rPr>
        <w:t xml:space="preserve"> m. duomenimis) lankytojų skaičius - apie </w:t>
      </w:r>
      <w:r>
        <w:rPr>
          <w:rFonts w:cstheme="minorHAnsi"/>
          <w:color w:val="00B050"/>
          <w:sz w:val="24"/>
          <w:szCs w:val="24"/>
        </w:rPr>
        <w:t>600</w:t>
      </w:r>
      <w:r w:rsidRPr="00EF6D51">
        <w:rPr>
          <w:rFonts w:cstheme="minorHAnsi"/>
          <w:color w:val="00B050"/>
          <w:sz w:val="24"/>
          <w:szCs w:val="24"/>
        </w:rPr>
        <w:t xml:space="preserve"> asmenų. Tiekėjas, suderinęs su Užsakovu, nustato ne didesnį kaip Savivaldybės tarybos patvirtintą mokestį už naudojimąsi tualeto paslaugomis (pirkimo paskelbimo dieną šis mokestis yra 0,41 Eur be PVM (0,50 Eur su PVM)) bei išduoda viešojo tualeto lankytojams kasos čekį arba bilietą už imamą mokestį viešajame tualete ir pateikia Užsakovui ataskaitą, kurioje nurodytas lankytojų skaičius ir surinktos lėšos už naudojimąsi tualeto paslaugomis</w:t>
      </w:r>
      <w:r w:rsidRPr="00EF6D51">
        <w:rPr>
          <w:rFonts w:cstheme="minorHAnsi"/>
          <w:sz w:val="24"/>
          <w:szCs w:val="24"/>
        </w:rPr>
        <w:t>.</w:t>
      </w:r>
    </w:p>
    <w:p w14:paraId="5183547B" w14:textId="77777777" w:rsidR="00EE1C85" w:rsidRPr="00E16A97" w:rsidRDefault="00EE1C85" w:rsidP="00E16A97">
      <w:pPr>
        <w:pStyle w:val="Antrat1"/>
        <w:numPr>
          <w:ilvl w:val="0"/>
          <w:numId w:val="8"/>
        </w:numPr>
        <w:tabs>
          <w:tab w:val="left" w:pos="709"/>
        </w:tabs>
        <w:rPr>
          <w:rFonts w:asciiTheme="minorHAnsi" w:hAnsiTheme="minorHAnsi" w:cstheme="minorHAnsi"/>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448242"/>
      <w:bookmarkEnd w:id="21"/>
      <w:bookmarkEnd w:id="22"/>
      <w:bookmarkEnd w:id="23"/>
      <w:bookmarkEnd w:id="24"/>
      <w:bookmarkEnd w:id="25"/>
      <w:r w:rsidRPr="00E16A97">
        <w:rPr>
          <w:rFonts w:asciiTheme="minorHAnsi" w:hAnsiTheme="minorHAnsi" w:cstheme="minorHAnsi"/>
          <w:sz w:val="24"/>
          <w:szCs w:val="24"/>
        </w:rPr>
        <w:t>Pasiūlymo galiojimo užtikrinimas</w:t>
      </w:r>
      <w:bookmarkEnd w:id="26"/>
      <w:bookmarkEnd w:id="27"/>
      <w:bookmarkEnd w:id="28"/>
    </w:p>
    <w:p w14:paraId="364CE4F3" w14:textId="4055E8B4" w:rsidR="00B3551C" w:rsidRPr="00E16A97" w:rsidRDefault="00C611EA" w:rsidP="00E16A97">
      <w:pPr>
        <w:spacing w:after="0" w:line="240" w:lineRule="auto"/>
        <w:ind w:firstLine="567"/>
        <w:jc w:val="both"/>
        <w:rPr>
          <w:rFonts w:eastAsia="Calibri" w:cstheme="minorHAnsi"/>
          <w:sz w:val="24"/>
          <w:szCs w:val="24"/>
        </w:rPr>
      </w:pPr>
      <w:r w:rsidRPr="00E16A97">
        <w:rPr>
          <w:rFonts w:cstheme="minorHAnsi"/>
          <w:sz w:val="24"/>
          <w:szCs w:val="24"/>
        </w:rPr>
        <w:t xml:space="preserve">7.1 </w:t>
      </w:r>
      <w:r w:rsidR="00B3551C" w:rsidRPr="00E16A97">
        <w:rPr>
          <w:rFonts w:eastAsia="Calibri" w:cstheme="minorHAnsi"/>
          <w:sz w:val="24"/>
          <w:szCs w:val="24"/>
        </w:rPr>
        <w:t xml:space="preserve">Perkančioji organizacija nereikalauja užtikrinti </w:t>
      </w:r>
      <w:r w:rsidR="00110481" w:rsidRPr="00E16A97">
        <w:rPr>
          <w:rFonts w:eastAsia="Calibri" w:cstheme="minorHAnsi"/>
          <w:sz w:val="24"/>
          <w:szCs w:val="24"/>
        </w:rPr>
        <w:t>p</w:t>
      </w:r>
      <w:r w:rsidR="00B3551C" w:rsidRPr="00E16A97">
        <w:rPr>
          <w:rFonts w:eastAsia="Calibri" w:cstheme="minorHAnsi"/>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E16A97" w:rsidRDefault="00040C0F" w:rsidP="00E16A97">
      <w:pPr>
        <w:pStyle w:val="Antrat1"/>
        <w:numPr>
          <w:ilvl w:val="0"/>
          <w:numId w:val="8"/>
        </w:numPr>
        <w:tabs>
          <w:tab w:val="left" w:pos="709"/>
        </w:tabs>
        <w:contextualSpacing/>
        <w:rPr>
          <w:rFonts w:asciiTheme="minorHAnsi" w:hAnsiTheme="minorHAnsi" w:cstheme="minorHAnsi"/>
          <w:sz w:val="24"/>
          <w:szCs w:val="24"/>
        </w:rPr>
      </w:pPr>
      <w:bookmarkStart w:id="29" w:name="_Ref39658218"/>
      <w:bookmarkStart w:id="30" w:name="_Ref39658226"/>
      <w:bookmarkStart w:id="31" w:name="_Ref39658248"/>
      <w:bookmarkStart w:id="32" w:name="_Ref39658251"/>
      <w:bookmarkStart w:id="33" w:name="_Toc193448243"/>
      <w:bookmarkStart w:id="34" w:name="_Ref39485250"/>
      <w:bookmarkStart w:id="35" w:name="_Ref39485258"/>
      <w:r w:rsidRPr="00E16A97">
        <w:rPr>
          <w:rFonts w:asciiTheme="minorHAnsi" w:hAnsiTheme="minorHAnsi" w:cstheme="minorHAnsi"/>
          <w:sz w:val="24"/>
          <w:szCs w:val="24"/>
        </w:rPr>
        <w:t>Elektroninis aukcionas</w:t>
      </w:r>
      <w:bookmarkEnd w:id="29"/>
      <w:bookmarkEnd w:id="30"/>
      <w:bookmarkEnd w:id="31"/>
      <w:bookmarkEnd w:id="32"/>
      <w:bookmarkEnd w:id="33"/>
    </w:p>
    <w:p w14:paraId="4EC4E871" w14:textId="77777777" w:rsidR="00040C0F" w:rsidRPr="00E16A97" w:rsidRDefault="002827E4" w:rsidP="00E16A97">
      <w:pPr>
        <w:spacing w:line="240" w:lineRule="auto"/>
        <w:ind w:left="710"/>
        <w:rPr>
          <w:rFonts w:cstheme="minorHAnsi"/>
          <w:sz w:val="24"/>
          <w:szCs w:val="24"/>
        </w:rPr>
      </w:pPr>
      <w:r w:rsidRPr="00E16A97">
        <w:rPr>
          <w:rFonts w:cstheme="minorHAnsi"/>
          <w:sz w:val="24"/>
          <w:szCs w:val="24"/>
        </w:rPr>
        <w:t xml:space="preserve">8.1. </w:t>
      </w:r>
      <w:r w:rsidR="00040C0F" w:rsidRPr="00E16A97">
        <w:rPr>
          <w:rFonts w:cstheme="minorHAnsi"/>
          <w:sz w:val="24"/>
          <w:szCs w:val="24"/>
        </w:rPr>
        <w:t>Perkančioji organizacija pirkime netaikys elektroninio aukciono.</w:t>
      </w:r>
    </w:p>
    <w:p w14:paraId="73160C51" w14:textId="77777777" w:rsidR="009D0DC5" w:rsidRPr="00E16A97" w:rsidRDefault="00EA001C" w:rsidP="00E16A97">
      <w:pPr>
        <w:pStyle w:val="Antrat1"/>
        <w:numPr>
          <w:ilvl w:val="0"/>
          <w:numId w:val="8"/>
        </w:numPr>
        <w:tabs>
          <w:tab w:val="left" w:pos="709"/>
        </w:tabs>
        <w:contextualSpacing/>
        <w:rPr>
          <w:rFonts w:asciiTheme="minorHAnsi" w:hAnsiTheme="minorHAnsi" w:cstheme="minorHAnsi"/>
          <w:sz w:val="24"/>
          <w:szCs w:val="24"/>
        </w:rPr>
      </w:pPr>
      <w:bookmarkStart w:id="36" w:name="_Ref39667303"/>
      <w:bookmarkStart w:id="37" w:name="_Ref39667308"/>
      <w:bookmarkStart w:id="38" w:name="_Toc193448244"/>
      <w:r w:rsidRPr="00E16A97">
        <w:rPr>
          <w:rFonts w:asciiTheme="minorHAnsi" w:hAnsiTheme="minorHAnsi" w:cstheme="minorHAnsi"/>
          <w:sz w:val="24"/>
          <w:szCs w:val="24"/>
        </w:rPr>
        <w:lastRenderedPageBreak/>
        <w:t>P</w:t>
      </w:r>
      <w:r w:rsidR="00014A61" w:rsidRPr="00E16A97">
        <w:rPr>
          <w:rFonts w:asciiTheme="minorHAnsi" w:hAnsiTheme="minorHAnsi" w:cstheme="minorHAnsi"/>
          <w:sz w:val="24"/>
          <w:szCs w:val="24"/>
        </w:rPr>
        <w:t>asiūlymų vertinimas</w:t>
      </w:r>
      <w:bookmarkEnd w:id="34"/>
      <w:bookmarkEnd w:id="35"/>
      <w:bookmarkEnd w:id="36"/>
      <w:bookmarkEnd w:id="37"/>
      <w:bookmarkEnd w:id="38"/>
    </w:p>
    <w:p w14:paraId="2FE37464" w14:textId="23838883" w:rsidR="00C611EA" w:rsidRPr="00E16A97" w:rsidRDefault="00C611EA" w:rsidP="00E16A97">
      <w:pPr>
        <w:spacing w:line="240" w:lineRule="auto"/>
        <w:jc w:val="both"/>
        <w:rPr>
          <w:rFonts w:cstheme="minorHAnsi"/>
          <w:sz w:val="24"/>
          <w:szCs w:val="24"/>
        </w:rPr>
      </w:pPr>
      <w:r w:rsidRPr="00E16A97">
        <w:rPr>
          <w:rFonts w:cstheme="minorHAnsi"/>
          <w:sz w:val="24"/>
          <w:szCs w:val="24"/>
        </w:rPr>
        <w:t xml:space="preserve">              9.1. </w:t>
      </w:r>
      <w:r w:rsidR="002D470F" w:rsidRPr="00E16A97">
        <w:rPr>
          <w:rFonts w:cstheme="minorHAnsi"/>
          <w:sz w:val="24"/>
          <w:szCs w:val="24"/>
        </w:rPr>
        <w:t xml:space="preserve"> </w:t>
      </w:r>
      <w:r w:rsidR="004E71CB" w:rsidRPr="00E16A97">
        <w:rPr>
          <w:rFonts w:cstheme="minorHAnsi"/>
          <w:sz w:val="24"/>
          <w:szCs w:val="24"/>
        </w:rPr>
        <w:t xml:space="preserve">Perkančioji organizacija ekonomiškai naudingiausią pasiūlymą išrenka </w:t>
      </w:r>
      <w:r w:rsidR="004229C6" w:rsidRPr="00E16A97">
        <w:rPr>
          <w:rFonts w:cstheme="minorHAnsi"/>
          <w:sz w:val="24"/>
          <w:szCs w:val="24"/>
        </w:rPr>
        <w:t xml:space="preserve">pagal </w:t>
      </w:r>
      <w:r w:rsidR="007B6098" w:rsidRPr="00E16A97">
        <w:rPr>
          <w:rFonts w:cstheme="minorHAnsi"/>
          <w:color w:val="00B050"/>
          <w:sz w:val="24"/>
          <w:szCs w:val="24"/>
        </w:rPr>
        <w:t>kainos ir kokybės santykį</w:t>
      </w:r>
      <w:r w:rsidR="00003A3F" w:rsidRPr="00E16A97">
        <w:rPr>
          <w:rFonts w:cstheme="minorHAnsi"/>
          <w:sz w:val="24"/>
          <w:szCs w:val="24"/>
        </w:rPr>
        <w:t>. Duomenys, kuriuos savo pasiūlyme turi pateikti tiekėjas, vertinimo k</w:t>
      </w:r>
      <w:r w:rsidR="00436937" w:rsidRPr="00E16A97">
        <w:rPr>
          <w:rFonts w:cstheme="minorHAnsi"/>
          <w:sz w:val="24"/>
          <w:szCs w:val="24"/>
        </w:rPr>
        <w:t>riterijai ir tvarka, pagal kurią</w:t>
      </w:r>
      <w:r w:rsidR="00003A3F" w:rsidRPr="00E16A97">
        <w:rPr>
          <w:rFonts w:cstheme="minorHAnsi"/>
          <w:sz w:val="24"/>
          <w:szCs w:val="24"/>
        </w:rPr>
        <w:t xml:space="preserve"> vertinami tiekėjo pateikti duomenys, pateikiama</w:t>
      </w:r>
      <w:r w:rsidR="004E71CB" w:rsidRPr="00E16A97">
        <w:rPr>
          <w:rFonts w:cstheme="minorHAnsi"/>
          <w:sz w:val="24"/>
          <w:szCs w:val="24"/>
        </w:rPr>
        <w:t xml:space="preserve"> </w:t>
      </w:r>
      <w:r w:rsidR="00CE14DF" w:rsidRPr="00E16A97">
        <w:rPr>
          <w:rFonts w:cstheme="minorHAnsi"/>
          <w:sz w:val="24"/>
          <w:szCs w:val="24"/>
        </w:rPr>
        <w:t>specialiųjų p</w:t>
      </w:r>
      <w:r w:rsidR="00551FA7" w:rsidRPr="00E16A97">
        <w:rPr>
          <w:rFonts w:cstheme="minorHAnsi"/>
          <w:sz w:val="24"/>
          <w:szCs w:val="24"/>
        </w:rPr>
        <w:t xml:space="preserve">irkimo </w:t>
      </w:r>
      <w:r w:rsidR="00913029" w:rsidRPr="006C7B6A">
        <w:rPr>
          <w:rFonts w:cstheme="minorHAnsi"/>
          <w:sz w:val="24"/>
          <w:szCs w:val="24"/>
        </w:rPr>
        <w:t>sąlygų</w:t>
      </w:r>
      <w:r w:rsidR="00090235" w:rsidRPr="006C7B6A">
        <w:rPr>
          <w:rFonts w:cstheme="minorHAnsi"/>
          <w:sz w:val="24"/>
          <w:szCs w:val="24"/>
        </w:rPr>
        <w:t xml:space="preserve"> </w:t>
      </w:r>
      <w:r w:rsidR="007F7527" w:rsidRPr="006C7B6A">
        <w:rPr>
          <w:rFonts w:cstheme="minorHAnsi"/>
          <w:color w:val="00B050"/>
          <w:sz w:val="24"/>
          <w:szCs w:val="24"/>
          <w:shd w:val="clear" w:color="auto" w:fill="FFFFFF"/>
        </w:rPr>
        <w:t>6</w:t>
      </w:r>
      <w:r w:rsidR="00913029" w:rsidRPr="006C7B6A">
        <w:rPr>
          <w:rFonts w:cstheme="minorHAnsi"/>
          <w:sz w:val="24"/>
          <w:szCs w:val="24"/>
        </w:rPr>
        <w:t xml:space="preserve"> priede</w:t>
      </w:r>
      <w:r w:rsidR="00090235" w:rsidRPr="006C7B6A">
        <w:rPr>
          <w:rFonts w:cstheme="minorHAnsi"/>
          <w:sz w:val="24"/>
          <w:szCs w:val="24"/>
        </w:rPr>
        <w:t>.</w:t>
      </w:r>
      <w:r w:rsidR="00CE14DF" w:rsidRPr="00E16A97">
        <w:rPr>
          <w:rFonts w:cstheme="minorHAnsi"/>
          <w:sz w:val="24"/>
          <w:szCs w:val="24"/>
        </w:rPr>
        <w:t xml:space="preserve"> </w:t>
      </w:r>
    </w:p>
    <w:p w14:paraId="35245CFF" w14:textId="0FA24091" w:rsidR="00F15629" w:rsidRPr="00E16A97" w:rsidRDefault="00C611EA" w:rsidP="00E16A97">
      <w:pPr>
        <w:spacing w:line="240" w:lineRule="auto"/>
        <w:jc w:val="both"/>
        <w:rPr>
          <w:rStyle w:val="cf01"/>
          <w:rFonts w:asciiTheme="minorHAnsi" w:hAnsiTheme="minorHAnsi" w:cstheme="minorHAnsi"/>
          <w:sz w:val="24"/>
          <w:szCs w:val="24"/>
        </w:rPr>
      </w:pPr>
      <w:r w:rsidRPr="00E16A97">
        <w:rPr>
          <w:rStyle w:val="cf01"/>
          <w:rFonts w:asciiTheme="minorHAnsi" w:hAnsiTheme="minorHAnsi" w:cstheme="minorHAnsi"/>
          <w:sz w:val="24"/>
          <w:szCs w:val="24"/>
        </w:rPr>
        <w:t xml:space="preserve">              9.2. </w:t>
      </w:r>
      <w:r w:rsidR="00F15629" w:rsidRPr="00E16A97">
        <w:rPr>
          <w:rStyle w:val="cf01"/>
          <w:rFonts w:asciiTheme="minorHAnsi" w:hAnsiTheme="minorHAnsi" w:cstheme="minorHAnsi"/>
          <w:sz w:val="24"/>
          <w:szCs w:val="24"/>
        </w:rPr>
        <w:t>Laimėjusiu pasiūlymu galės būti pripažintas tik 1 (vienas) ekonomiškai naudingiausias pasiūlymas, esantis pasiūlymų eilės pirmojoje vietoje.</w:t>
      </w:r>
    </w:p>
    <w:p w14:paraId="43F4E8A2" w14:textId="4E46FFB1" w:rsidR="001A25FD" w:rsidRPr="00E16A97" w:rsidRDefault="00F15629" w:rsidP="00E16A97">
      <w:pPr>
        <w:spacing w:line="240" w:lineRule="auto"/>
        <w:ind w:firstLine="709"/>
        <w:jc w:val="both"/>
        <w:rPr>
          <w:rFonts w:cstheme="minorHAnsi"/>
          <w:sz w:val="24"/>
          <w:szCs w:val="24"/>
        </w:rPr>
      </w:pPr>
      <w:r w:rsidRPr="00E16A97">
        <w:rPr>
          <w:rStyle w:val="cf01"/>
          <w:rFonts w:asciiTheme="minorHAnsi" w:hAnsiTheme="minorHAnsi" w:cstheme="minorHAnsi"/>
          <w:sz w:val="24"/>
          <w:szCs w:val="24"/>
        </w:rPr>
        <w:t xml:space="preserve">9.3. </w:t>
      </w:r>
      <w:r w:rsidR="00A9488B" w:rsidRPr="00E16A97">
        <w:rPr>
          <w:rStyle w:val="cf01"/>
          <w:rFonts w:asciiTheme="minorHAnsi" w:hAnsiTheme="minorHAnsi" w:cstheme="minorHAnsi"/>
          <w:sz w:val="24"/>
          <w:szCs w:val="24"/>
        </w:rPr>
        <w:t>Perkančioji organizacija atmes tiekėjo pasiūlymą, jei</w:t>
      </w:r>
      <w:r w:rsidR="00195572" w:rsidRPr="00E16A97">
        <w:rPr>
          <w:rStyle w:val="cf01"/>
          <w:rFonts w:asciiTheme="minorHAnsi" w:hAnsiTheme="minorHAnsi" w:cstheme="minorHAnsi"/>
          <w:sz w:val="24"/>
          <w:szCs w:val="24"/>
        </w:rPr>
        <w:t xml:space="preserve">gu kartu su pasiūlymu </w:t>
      </w:r>
      <w:r w:rsidR="00B2125E" w:rsidRPr="00E16A97">
        <w:rPr>
          <w:rStyle w:val="cf01"/>
          <w:rFonts w:asciiTheme="minorHAnsi" w:hAnsiTheme="minorHAnsi" w:cstheme="minorHAnsi"/>
          <w:sz w:val="24"/>
          <w:szCs w:val="24"/>
        </w:rPr>
        <w:t xml:space="preserve">nebus pateikti šie </w:t>
      </w:r>
      <w:r w:rsidR="00277634" w:rsidRPr="00E16A97">
        <w:rPr>
          <w:rStyle w:val="cf01"/>
          <w:rFonts w:asciiTheme="minorHAnsi" w:hAnsiTheme="minorHAnsi" w:cstheme="minorHAnsi"/>
          <w:sz w:val="24"/>
          <w:szCs w:val="24"/>
        </w:rPr>
        <w:t>p</w:t>
      </w:r>
      <w:r w:rsidR="00B2125E" w:rsidRPr="00E16A97">
        <w:rPr>
          <w:rStyle w:val="cf01"/>
          <w:rFonts w:asciiTheme="minorHAnsi" w:hAnsiTheme="minorHAnsi" w:cstheme="minorHAnsi"/>
          <w:sz w:val="24"/>
          <w:szCs w:val="24"/>
        </w:rPr>
        <w:t xml:space="preserve">irkimo sąlygose reikalaujami pateikti dokumentai: </w:t>
      </w:r>
      <w:r w:rsidR="00AA60B3" w:rsidRPr="00E16A97">
        <w:rPr>
          <w:rFonts w:cstheme="minorHAnsi"/>
          <w:color w:val="00B050"/>
          <w:sz w:val="24"/>
          <w:szCs w:val="24"/>
        </w:rPr>
        <w:t>dokumentas nurodytas 6.1.1 p.</w:t>
      </w:r>
      <w:r w:rsidR="000127E6" w:rsidRPr="00E16A97">
        <w:rPr>
          <w:rFonts w:cstheme="minorHAnsi"/>
          <w:color w:val="00B050"/>
          <w:sz w:val="24"/>
          <w:szCs w:val="24"/>
        </w:rPr>
        <w:t xml:space="preserve">, jei kainos </w:t>
      </w:r>
      <w:r w:rsidR="0053480A" w:rsidRPr="00E16A97">
        <w:rPr>
          <w:rFonts w:cstheme="minorHAnsi"/>
          <w:color w:val="00B050"/>
          <w:sz w:val="24"/>
          <w:szCs w:val="24"/>
        </w:rPr>
        <w:t>ir/ar siūlomos p</w:t>
      </w:r>
      <w:r w:rsidR="00303D6B" w:rsidRPr="00E16A97">
        <w:rPr>
          <w:rFonts w:cstheme="minorHAnsi"/>
          <w:color w:val="00B050"/>
          <w:sz w:val="24"/>
          <w:szCs w:val="24"/>
        </w:rPr>
        <w:t>aslaugos</w:t>
      </w:r>
      <w:r w:rsidR="0053480A" w:rsidRPr="00E16A97">
        <w:rPr>
          <w:rFonts w:cstheme="minorHAnsi"/>
          <w:color w:val="00B050"/>
          <w:sz w:val="24"/>
          <w:szCs w:val="24"/>
        </w:rPr>
        <w:t xml:space="preserve"> </w:t>
      </w:r>
      <w:r w:rsidR="000127E6" w:rsidRPr="00E16A97">
        <w:rPr>
          <w:rFonts w:cstheme="minorHAnsi"/>
          <w:color w:val="00B050"/>
          <w:sz w:val="24"/>
          <w:szCs w:val="24"/>
        </w:rPr>
        <w:t>negalima nustatyti iš turiningojo vertinimo.</w:t>
      </w:r>
    </w:p>
    <w:p w14:paraId="258D738F" w14:textId="77777777" w:rsidR="00FE7908" w:rsidRPr="00E16A97" w:rsidRDefault="00FE7908" w:rsidP="00E16A97">
      <w:pPr>
        <w:pStyle w:val="Antrat1"/>
        <w:numPr>
          <w:ilvl w:val="0"/>
          <w:numId w:val="8"/>
        </w:numPr>
        <w:tabs>
          <w:tab w:val="left" w:pos="567"/>
        </w:tabs>
        <w:contextualSpacing/>
        <w:rPr>
          <w:rFonts w:asciiTheme="minorHAnsi" w:hAnsiTheme="minorHAnsi" w:cstheme="minorHAnsi"/>
          <w:sz w:val="24"/>
          <w:szCs w:val="24"/>
        </w:rPr>
      </w:pPr>
      <w:bookmarkStart w:id="39" w:name="_Ref39425999"/>
      <w:bookmarkStart w:id="40" w:name="_Ref39426005"/>
      <w:bookmarkStart w:id="41" w:name="_Toc193448245"/>
      <w:r w:rsidRPr="00E16A97">
        <w:rPr>
          <w:rFonts w:asciiTheme="minorHAnsi" w:hAnsiTheme="minorHAnsi" w:cstheme="minorHAnsi"/>
          <w:sz w:val="24"/>
          <w:szCs w:val="24"/>
        </w:rPr>
        <w:t>S</w:t>
      </w:r>
      <w:r w:rsidR="00281735" w:rsidRPr="00E16A97">
        <w:rPr>
          <w:rFonts w:asciiTheme="minorHAnsi" w:hAnsiTheme="minorHAnsi" w:cstheme="minorHAnsi"/>
          <w:sz w:val="24"/>
          <w:szCs w:val="24"/>
        </w:rPr>
        <w:t>utarties sudarymas</w:t>
      </w:r>
      <w:bookmarkEnd w:id="39"/>
      <w:bookmarkEnd w:id="40"/>
      <w:bookmarkEnd w:id="41"/>
    </w:p>
    <w:p w14:paraId="3E96ED39" w14:textId="03068294" w:rsidR="00F57665" w:rsidRPr="00E16A97" w:rsidRDefault="00C611EA" w:rsidP="00E16A97">
      <w:pPr>
        <w:spacing w:after="0" w:line="240" w:lineRule="auto"/>
        <w:jc w:val="both"/>
        <w:rPr>
          <w:rFonts w:cstheme="minorHAnsi"/>
          <w:color w:val="000000" w:themeColor="text1"/>
          <w:sz w:val="24"/>
          <w:szCs w:val="24"/>
        </w:rPr>
      </w:pPr>
      <w:r w:rsidRPr="00E16A97">
        <w:rPr>
          <w:rFonts w:cstheme="minorHAnsi"/>
          <w:color w:val="000000" w:themeColor="text1"/>
          <w:sz w:val="24"/>
          <w:szCs w:val="24"/>
        </w:rPr>
        <w:t xml:space="preserve">              10.1. </w:t>
      </w:r>
      <w:r w:rsidR="00F57665" w:rsidRPr="00E16A97">
        <w:rPr>
          <w:rFonts w:cstheme="minorHAnsi"/>
          <w:color w:val="000000" w:themeColor="text1"/>
          <w:sz w:val="24"/>
          <w:szCs w:val="24"/>
        </w:rPr>
        <w:t>Ši pirkimo procedūra atliekama siekiant sudaryti sutartį</w:t>
      </w:r>
      <w:r w:rsidR="009A7D11" w:rsidRPr="00E16A97">
        <w:rPr>
          <w:rFonts w:cstheme="minorHAnsi"/>
          <w:color w:val="000000" w:themeColor="text1"/>
          <w:sz w:val="24"/>
          <w:szCs w:val="24"/>
        </w:rPr>
        <w:t xml:space="preserve"> su tiekėju, kurio pasiūlymas</w:t>
      </w:r>
      <w:r w:rsidR="007B12FF" w:rsidRPr="00E16A97">
        <w:rPr>
          <w:rFonts w:cstheme="minorHAnsi"/>
          <w:color w:val="000000" w:themeColor="text1"/>
          <w:sz w:val="24"/>
          <w:szCs w:val="24"/>
        </w:rPr>
        <w:t xml:space="preserve">, vadovaujantis </w:t>
      </w:r>
      <w:r w:rsidR="008F4194" w:rsidRPr="00E16A97">
        <w:rPr>
          <w:rFonts w:cstheme="minorHAnsi"/>
          <w:color w:val="000000" w:themeColor="text1"/>
          <w:sz w:val="24"/>
          <w:szCs w:val="24"/>
        </w:rPr>
        <w:t>p</w:t>
      </w:r>
      <w:r w:rsidR="007B12FF" w:rsidRPr="00E16A97">
        <w:rPr>
          <w:rFonts w:cstheme="minorHAnsi"/>
          <w:color w:val="000000" w:themeColor="text1"/>
          <w:sz w:val="24"/>
          <w:szCs w:val="24"/>
        </w:rPr>
        <w:t xml:space="preserve">irkimo </w:t>
      </w:r>
      <w:r w:rsidR="00207E40" w:rsidRPr="00E16A97">
        <w:rPr>
          <w:rFonts w:cstheme="minorHAnsi"/>
          <w:color w:val="000000" w:themeColor="text1"/>
          <w:sz w:val="24"/>
          <w:szCs w:val="24"/>
        </w:rPr>
        <w:t>sąlygose</w:t>
      </w:r>
      <w:r w:rsidR="007B12FF" w:rsidRPr="00E16A97">
        <w:rPr>
          <w:rFonts w:cstheme="minorHAnsi"/>
          <w:color w:val="0070C0"/>
          <w:sz w:val="24"/>
          <w:szCs w:val="24"/>
        </w:rPr>
        <w:t xml:space="preserve"> </w:t>
      </w:r>
      <w:r w:rsidR="007B12FF" w:rsidRPr="00E16A97">
        <w:rPr>
          <w:rFonts w:cstheme="minorHAnsi"/>
          <w:color w:val="000000" w:themeColor="text1"/>
          <w:sz w:val="24"/>
          <w:szCs w:val="24"/>
        </w:rPr>
        <w:t>nustatyta tvarka</w:t>
      </w:r>
      <w:r w:rsidR="0023505D" w:rsidRPr="00E16A97">
        <w:rPr>
          <w:rFonts w:cstheme="minorHAnsi"/>
          <w:color w:val="000000" w:themeColor="text1"/>
          <w:sz w:val="24"/>
          <w:szCs w:val="24"/>
        </w:rPr>
        <w:t>,</w:t>
      </w:r>
      <w:r w:rsidR="009A7D11" w:rsidRPr="00E16A97">
        <w:rPr>
          <w:rFonts w:cstheme="minorHAnsi"/>
          <w:color w:val="000000" w:themeColor="text1"/>
          <w:sz w:val="24"/>
          <w:szCs w:val="24"/>
        </w:rPr>
        <w:t xml:space="preserve"> bus pripažintas laimėjęs</w:t>
      </w:r>
      <w:r w:rsidR="008933BC" w:rsidRPr="00E16A97">
        <w:rPr>
          <w:rFonts w:cstheme="minorHAnsi"/>
          <w:color w:val="000000" w:themeColor="text1"/>
          <w:sz w:val="24"/>
          <w:szCs w:val="24"/>
        </w:rPr>
        <w:t>, o jei pirkimas skaidomas į dalis – su tiekėjais, kurių pasiūlymai bus pripažinti laimėję</w:t>
      </w:r>
      <w:r w:rsidR="00F065D6" w:rsidRPr="00E16A97">
        <w:rPr>
          <w:rFonts w:cstheme="minorHAnsi"/>
          <w:color w:val="000000" w:themeColor="text1"/>
          <w:sz w:val="24"/>
          <w:szCs w:val="24"/>
        </w:rPr>
        <w:t xml:space="preserve">. </w:t>
      </w:r>
      <w:r w:rsidR="004B2DE4" w:rsidRPr="00E16A97">
        <w:rPr>
          <w:rFonts w:cstheme="minorHAnsi"/>
          <w:sz w:val="24"/>
          <w:szCs w:val="24"/>
        </w:rPr>
        <w:t xml:space="preserve">Sutarties sąlygos pateikiamos </w:t>
      </w:r>
      <w:r w:rsidR="00CC764C" w:rsidRPr="00E16A97">
        <w:rPr>
          <w:rFonts w:cstheme="minorHAnsi"/>
          <w:color w:val="00B050"/>
          <w:sz w:val="24"/>
          <w:szCs w:val="24"/>
        </w:rPr>
        <w:t>specialiųjų p</w:t>
      </w:r>
      <w:r w:rsidR="00551FA7" w:rsidRPr="00E16A97">
        <w:rPr>
          <w:rFonts w:cstheme="minorHAnsi"/>
          <w:color w:val="00B050"/>
          <w:sz w:val="24"/>
          <w:szCs w:val="24"/>
        </w:rPr>
        <w:t xml:space="preserve">irkimo </w:t>
      </w:r>
      <w:r w:rsidR="00D86901" w:rsidRPr="006C7B6A">
        <w:rPr>
          <w:rFonts w:cstheme="minorHAnsi"/>
          <w:color w:val="00B050"/>
          <w:sz w:val="24"/>
          <w:szCs w:val="24"/>
        </w:rPr>
        <w:t xml:space="preserve">sąlygų </w:t>
      </w:r>
      <w:r w:rsidR="00C77C6F" w:rsidRPr="006C7B6A">
        <w:rPr>
          <w:rFonts w:cstheme="minorHAnsi"/>
          <w:color w:val="00B050"/>
          <w:sz w:val="24"/>
          <w:szCs w:val="24"/>
        </w:rPr>
        <w:t>7</w:t>
      </w:r>
      <w:r w:rsidR="00915441" w:rsidRPr="006C7B6A">
        <w:rPr>
          <w:rFonts w:cstheme="minorHAnsi"/>
          <w:color w:val="00B050"/>
          <w:sz w:val="24"/>
          <w:szCs w:val="24"/>
        </w:rPr>
        <w:t xml:space="preserve"> </w:t>
      </w:r>
      <w:r w:rsidR="00D86901" w:rsidRPr="006C7B6A">
        <w:rPr>
          <w:rFonts w:cstheme="minorHAnsi"/>
          <w:color w:val="00B050"/>
          <w:sz w:val="24"/>
          <w:szCs w:val="24"/>
        </w:rPr>
        <w:t>priede „Sutarties projektas</w:t>
      </w:r>
      <w:r w:rsidR="00E92897">
        <w:rPr>
          <w:rFonts w:cstheme="minorHAnsi"/>
          <w:color w:val="00B050"/>
          <w:sz w:val="24"/>
          <w:szCs w:val="24"/>
        </w:rPr>
        <w:t xml:space="preserve"> (su T</w:t>
      </w:r>
      <w:r w:rsidR="00915441" w:rsidRPr="006C7B6A">
        <w:rPr>
          <w:rFonts w:cstheme="minorHAnsi"/>
          <w:color w:val="00B050"/>
          <w:sz w:val="24"/>
          <w:szCs w:val="24"/>
        </w:rPr>
        <w:t xml:space="preserve">echnine specifikacija) </w:t>
      </w:r>
      <w:r w:rsidR="00D86901" w:rsidRPr="006C7B6A">
        <w:rPr>
          <w:rFonts w:cstheme="minorHAnsi"/>
          <w:color w:val="00B050"/>
          <w:sz w:val="24"/>
          <w:szCs w:val="24"/>
        </w:rPr>
        <w:t>“</w:t>
      </w:r>
      <w:r w:rsidR="004B2DE4" w:rsidRPr="006C7B6A">
        <w:rPr>
          <w:rFonts w:cstheme="minorHAnsi"/>
          <w:sz w:val="24"/>
          <w:szCs w:val="24"/>
        </w:rPr>
        <w:t>.</w:t>
      </w:r>
    </w:p>
    <w:p w14:paraId="3F1766FE" w14:textId="77777777" w:rsidR="00640DBD" w:rsidRPr="00E16A97" w:rsidRDefault="00640DBD" w:rsidP="00E16A97">
      <w:pPr>
        <w:pStyle w:val="Antrat1"/>
        <w:numPr>
          <w:ilvl w:val="0"/>
          <w:numId w:val="8"/>
        </w:numPr>
        <w:tabs>
          <w:tab w:val="left" w:pos="567"/>
        </w:tabs>
        <w:contextualSpacing/>
        <w:jc w:val="both"/>
        <w:rPr>
          <w:rFonts w:asciiTheme="minorHAnsi" w:hAnsiTheme="minorHAnsi" w:cstheme="minorHAnsi"/>
          <w:b/>
          <w:bCs/>
          <w:sz w:val="24"/>
          <w:szCs w:val="24"/>
        </w:rPr>
      </w:pPr>
      <w:bookmarkStart w:id="42" w:name="_Toc193448246"/>
      <w:bookmarkEnd w:id="2"/>
      <w:r w:rsidRPr="00E16A97">
        <w:rPr>
          <w:rFonts w:asciiTheme="minorHAnsi" w:hAnsiTheme="minorHAnsi" w:cstheme="minorHAnsi"/>
          <w:sz w:val="24"/>
          <w:szCs w:val="24"/>
        </w:rPr>
        <w:t>Kitos sąlygos</w:t>
      </w:r>
      <w:bookmarkEnd w:id="42"/>
    </w:p>
    <w:p w14:paraId="759FFAB4" w14:textId="67700246" w:rsidR="0061594E" w:rsidRPr="00CD3AF6" w:rsidRDefault="00FA23CD" w:rsidP="00E7773F">
      <w:pPr>
        <w:pStyle w:val="Sraopastraipa"/>
        <w:numPr>
          <w:ilvl w:val="1"/>
          <w:numId w:val="8"/>
        </w:numPr>
        <w:shd w:val="clear" w:color="auto" w:fill="FFFFFF"/>
        <w:spacing w:line="240" w:lineRule="auto"/>
        <w:ind w:left="0" w:firstLine="710"/>
        <w:jc w:val="both"/>
        <w:rPr>
          <w:rFonts w:eastAsia="Times New Roman" w:cstheme="minorHAnsi"/>
          <w:i/>
          <w:iCs/>
          <w:color w:val="00B050"/>
          <w:sz w:val="24"/>
          <w:szCs w:val="24"/>
        </w:rPr>
      </w:pPr>
      <w:r w:rsidRPr="00CD3AF6">
        <w:rPr>
          <w:rFonts w:eastAsia="Times New Roman" w:cstheme="minorHAnsi"/>
          <w:i/>
          <w:iCs/>
          <w:color w:val="00B050"/>
          <w:sz w:val="24"/>
          <w:szCs w:val="24"/>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sidRPr="00CD3AF6">
        <w:rPr>
          <w:rFonts w:eastAsia="Times New Roman" w:cstheme="minorHAnsi"/>
          <w:i/>
          <w:iCs/>
          <w:color w:val="00B050"/>
          <w:sz w:val="24"/>
          <w:szCs w:val="24"/>
        </w:rPr>
        <w:t>.</w:t>
      </w:r>
    </w:p>
    <w:p w14:paraId="36E8E075" w14:textId="57665623" w:rsidR="00CD3AF6" w:rsidRDefault="00CD3AF6" w:rsidP="00CD3AF6">
      <w:pPr>
        <w:shd w:val="clear" w:color="auto" w:fill="FFFFFF"/>
        <w:spacing w:line="240" w:lineRule="auto"/>
        <w:jc w:val="both"/>
        <w:rPr>
          <w:rFonts w:eastAsia="Times New Roman" w:cstheme="minorHAnsi"/>
          <w:i/>
          <w:iCs/>
          <w:color w:val="00B050"/>
          <w:sz w:val="24"/>
          <w:szCs w:val="24"/>
        </w:rPr>
      </w:pPr>
    </w:p>
    <w:p w14:paraId="59CD1505" w14:textId="77777777" w:rsidR="00E7773F" w:rsidRPr="00E7773F" w:rsidRDefault="00E7773F" w:rsidP="00E7773F">
      <w:pPr>
        <w:tabs>
          <w:tab w:val="left" w:pos="6840"/>
        </w:tabs>
        <w:spacing w:after="0"/>
        <w:jc w:val="both"/>
        <w:rPr>
          <w:rFonts w:eastAsia="Times New Roman" w:cs="Times New Roman"/>
          <w:iCs/>
          <w:sz w:val="24"/>
          <w:szCs w:val="24"/>
          <w:lang w:eastAsia="en-US"/>
        </w:rPr>
      </w:pPr>
      <w:r w:rsidRPr="00E7773F">
        <w:rPr>
          <w:rFonts w:eastAsia="Times New Roman" w:cs="Times New Roman"/>
          <w:b/>
          <w:sz w:val="24"/>
          <w:szCs w:val="24"/>
          <w:lang w:eastAsia="en-US"/>
        </w:rPr>
        <w:t>Sąlygas parengė</w:t>
      </w:r>
      <w:r w:rsidRPr="00E7773F">
        <w:rPr>
          <w:rFonts w:eastAsia="Times New Roman" w:cs="Times New Roman"/>
          <w:iCs/>
          <w:sz w:val="24"/>
          <w:szCs w:val="24"/>
          <w:lang w:eastAsia="en-US"/>
        </w:rPr>
        <w:t xml:space="preserve"> </w:t>
      </w:r>
      <w:r w:rsidRPr="00E7773F">
        <w:rPr>
          <w:rFonts w:eastAsia="Times New Roman" w:cs="Times New Roman"/>
          <w:b/>
          <w:iCs/>
          <w:sz w:val="24"/>
          <w:szCs w:val="24"/>
          <w:lang w:eastAsia="en-US"/>
        </w:rPr>
        <w:t>ir pirkimo dokumentų atitikimą Viešųjų pirkimų įstatymo nuostatoms suderino</w:t>
      </w:r>
      <w:r w:rsidRPr="00E7773F">
        <w:rPr>
          <w:rFonts w:eastAsia="Times New Roman" w:cs="Times New Roman"/>
          <w:iCs/>
          <w:sz w:val="24"/>
          <w:szCs w:val="24"/>
          <w:lang w:eastAsia="en-US"/>
        </w:rPr>
        <w:t>:</w:t>
      </w:r>
    </w:p>
    <w:p w14:paraId="2BAC3CD4" w14:textId="77777777" w:rsidR="00E7773F" w:rsidRPr="00E7773F" w:rsidRDefault="00E7773F" w:rsidP="00E7773F">
      <w:pPr>
        <w:spacing w:after="0"/>
        <w:jc w:val="both"/>
        <w:rPr>
          <w:rFonts w:eastAsia="Times New Roman" w:cs="Times New Roman"/>
          <w:b/>
          <w:sz w:val="24"/>
          <w:szCs w:val="24"/>
          <w:lang w:eastAsia="en-US"/>
        </w:rPr>
      </w:pPr>
    </w:p>
    <w:p w14:paraId="78EA77B3" w14:textId="48978CB0" w:rsidR="00F12217" w:rsidRDefault="00E7773F" w:rsidP="00E7773F">
      <w:pPr>
        <w:spacing w:after="0"/>
        <w:jc w:val="both"/>
        <w:rPr>
          <w:rFonts w:eastAsia="Times New Roman" w:cs="Times New Roman"/>
          <w:sz w:val="24"/>
          <w:szCs w:val="24"/>
          <w:lang w:eastAsia="en-US"/>
        </w:rPr>
      </w:pPr>
      <w:r w:rsidRPr="00E7773F">
        <w:rPr>
          <w:rFonts w:eastAsia="Times New Roman" w:cs="Times New Roman"/>
          <w:sz w:val="24"/>
          <w:szCs w:val="24"/>
          <w:lang w:eastAsia="en-US"/>
        </w:rPr>
        <w:t>Centrinio viešųjų pirkimų ir koncesijų skyriaus vedėj</w:t>
      </w:r>
      <w:r w:rsidR="00F12217">
        <w:rPr>
          <w:rFonts w:eastAsia="Times New Roman" w:cs="Times New Roman"/>
          <w:sz w:val="24"/>
          <w:szCs w:val="24"/>
          <w:lang w:eastAsia="en-US"/>
        </w:rPr>
        <w:t>os pavaduotoja,</w:t>
      </w:r>
    </w:p>
    <w:p w14:paraId="7FAE1C04" w14:textId="20F040A5" w:rsidR="00F12217" w:rsidRDefault="00F12217" w:rsidP="00E7773F">
      <w:pPr>
        <w:spacing w:after="0"/>
        <w:jc w:val="both"/>
        <w:rPr>
          <w:rFonts w:eastAsia="Times New Roman" w:cs="Times New Roman"/>
          <w:sz w:val="24"/>
          <w:szCs w:val="24"/>
          <w:lang w:eastAsia="en-US"/>
        </w:rPr>
      </w:pPr>
      <w:r>
        <w:rPr>
          <w:rFonts w:eastAsia="Times New Roman" w:cs="Times New Roman"/>
          <w:sz w:val="24"/>
          <w:szCs w:val="24"/>
          <w:lang w:eastAsia="en-US"/>
        </w:rPr>
        <w:t>pavaduojanti skyriaus vedėją</w:t>
      </w:r>
      <w:r>
        <w:rPr>
          <w:rFonts w:eastAsia="Times New Roman" w:cs="Times New Roman"/>
          <w:sz w:val="24"/>
          <w:szCs w:val="24"/>
          <w:lang w:eastAsia="en-US"/>
        </w:rPr>
        <w:tab/>
      </w:r>
      <w:r>
        <w:rPr>
          <w:rFonts w:eastAsia="Times New Roman" w:cs="Times New Roman"/>
          <w:sz w:val="24"/>
          <w:szCs w:val="24"/>
          <w:lang w:eastAsia="en-US"/>
        </w:rPr>
        <w:tab/>
      </w:r>
      <w:r>
        <w:rPr>
          <w:rFonts w:eastAsia="Times New Roman" w:cs="Times New Roman"/>
          <w:sz w:val="24"/>
          <w:szCs w:val="24"/>
          <w:lang w:eastAsia="en-US"/>
        </w:rPr>
        <w:tab/>
      </w:r>
      <w:r>
        <w:rPr>
          <w:rFonts w:eastAsia="Times New Roman" w:cs="Times New Roman"/>
          <w:sz w:val="24"/>
          <w:szCs w:val="24"/>
          <w:lang w:eastAsia="en-US"/>
        </w:rPr>
        <w:tab/>
        <w:t>Jolanta Vasiliauskienė</w:t>
      </w:r>
    </w:p>
    <w:p w14:paraId="50AEA19C" w14:textId="77777777" w:rsidR="00E7773F" w:rsidRPr="00E7773F" w:rsidRDefault="00E7773F" w:rsidP="00E7773F">
      <w:pPr>
        <w:spacing w:after="0"/>
        <w:jc w:val="both"/>
        <w:rPr>
          <w:rFonts w:eastAsia="Times New Roman" w:cs="Times New Roman"/>
          <w:sz w:val="24"/>
          <w:szCs w:val="24"/>
          <w:lang w:eastAsia="en-US"/>
        </w:rPr>
      </w:pPr>
    </w:p>
    <w:p w14:paraId="567AB6C3" w14:textId="77777777" w:rsidR="00E7773F" w:rsidRPr="00E7773F" w:rsidRDefault="00E7773F" w:rsidP="00E7773F">
      <w:pPr>
        <w:spacing w:after="0"/>
        <w:jc w:val="both"/>
        <w:rPr>
          <w:rFonts w:eastAsia="Times New Roman" w:cs="Times New Roman"/>
          <w:sz w:val="24"/>
          <w:szCs w:val="24"/>
          <w:lang w:eastAsia="en-US"/>
        </w:rPr>
      </w:pPr>
      <w:r w:rsidRPr="00E7773F">
        <w:rPr>
          <w:rFonts w:eastAsia="Times New Roman" w:cs="Times New Roman"/>
          <w:sz w:val="24"/>
          <w:szCs w:val="24"/>
          <w:lang w:eastAsia="en-US"/>
        </w:rPr>
        <w:t>Centrinio viešųjų pirkimų ir koncesijų skyriaus</w:t>
      </w:r>
    </w:p>
    <w:p w14:paraId="3CC22F8E" w14:textId="25EB0405" w:rsidR="00E7773F" w:rsidRPr="00E7773F" w:rsidRDefault="00E7773F" w:rsidP="00E7773F">
      <w:pPr>
        <w:spacing w:after="0"/>
        <w:ind w:right="-178"/>
        <w:jc w:val="both"/>
        <w:rPr>
          <w:rFonts w:eastAsia="Times New Roman" w:cs="Times New Roman"/>
          <w:sz w:val="24"/>
          <w:szCs w:val="24"/>
          <w:lang w:eastAsia="en-US"/>
        </w:rPr>
      </w:pPr>
      <w:r w:rsidRPr="00E7773F">
        <w:rPr>
          <w:rFonts w:eastAsia="Times New Roman" w:cs="Times New Roman"/>
          <w:sz w:val="24"/>
          <w:szCs w:val="24"/>
          <w:lang w:eastAsia="en-US"/>
        </w:rPr>
        <w:t>vyriausioji specialistė</w:t>
      </w:r>
      <w:r w:rsidRPr="00E7773F">
        <w:rPr>
          <w:rFonts w:eastAsia="Times New Roman" w:cs="Times New Roman"/>
          <w:sz w:val="24"/>
          <w:szCs w:val="24"/>
          <w:lang w:eastAsia="en-US"/>
        </w:rPr>
        <w:tab/>
      </w:r>
      <w:r w:rsidRPr="00E7773F">
        <w:rPr>
          <w:rFonts w:eastAsia="Times New Roman" w:cs="Times New Roman"/>
          <w:sz w:val="24"/>
          <w:szCs w:val="24"/>
          <w:lang w:eastAsia="en-US"/>
        </w:rPr>
        <w:tab/>
      </w:r>
      <w:r w:rsidRPr="00E7773F">
        <w:rPr>
          <w:rFonts w:eastAsia="Times New Roman" w:cs="Times New Roman"/>
          <w:sz w:val="24"/>
          <w:szCs w:val="24"/>
          <w:lang w:eastAsia="en-US"/>
        </w:rPr>
        <w:tab/>
      </w:r>
      <w:r w:rsidRPr="00E7773F">
        <w:rPr>
          <w:rFonts w:eastAsia="Times New Roman" w:cs="Times New Roman"/>
          <w:sz w:val="24"/>
          <w:szCs w:val="24"/>
          <w:lang w:eastAsia="en-US"/>
        </w:rPr>
        <w:tab/>
      </w:r>
      <w:r w:rsidRPr="00E7773F">
        <w:rPr>
          <w:rFonts w:eastAsia="Times New Roman" w:cs="Times New Roman"/>
          <w:sz w:val="24"/>
          <w:szCs w:val="24"/>
          <w:lang w:eastAsia="en-US"/>
        </w:rPr>
        <w:tab/>
        <w:t>Vytė Steponavičienė</w:t>
      </w:r>
    </w:p>
    <w:p w14:paraId="00A736D4" w14:textId="77777777" w:rsidR="00E7773F" w:rsidRPr="00E7773F" w:rsidRDefault="00E7773F" w:rsidP="00E7773F">
      <w:pPr>
        <w:spacing w:after="0"/>
        <w:ind w:right="-178"/>
        <w:jc w:val="both"/>
        <w:rPr>
          <w:rFonts w:eastAsia="Times New Roman" w:cs="Times New Roman"/>
          <w:b/>
          <w:bCs/>
          <w:sz w:val="24"/>
          <w:szCs w:val="24"/>
          <w:lang w:eastAsia="en-US"/>
        </w:rPr>
      </w:pPr>
    </w:p>
    <w:p w14:paraId="29EF0722" w14:textId="77777777" w:rsidR="00E7773F" w:rsidRPr="00E7773F" w:rsidRDefault="00E7773F" w:rsidP="00E7773F">
      <w:pPr>
        <w:spacing w:after="0"/>
        <w:jc w:val="both"/>
        <w:rPr>
          <w:rFonts w:eastAsia="Times New Roman" w:cs="Times New Roman"/>
          <w:b/>
          <w:bCs/>
          <w:sz w:val="24"/>
          <w:szCs w:val="24"/>
          <w:lang w:eastAsia="en-US"/>
        </w:rPr>
      </w:pPr>
      <w:r w:rsidRPr="00E7773F">
        <w:rPr>
          <w:rFonts w:eastAsia="Times New Roman" w:cs="Times New Roman"/>
          <w:b/>
          <w:bCs/>
          <w:sz w:val="24"/>
          <w:szCs w:val="24"/>
          <w:lang w:eastAsia="en-US"/>
        </w:rPr>
        <w:t>Sąlygas suderino:</w:t>
      </w:r>
    </w:p>
    <w:p w14:paraId="51F16BF5" w14:textId="77777777" w:rsidR="00E7773F" w:rsidRPr="00E7773F" w:rsidRDefault="00E7773F" w:rsidP="00E7773F">
      <w:pPr>
        <w:spacing w:after="0"/>
        <w:jc w:val="both"/>
        <w:rPr>
          <w:rFonts w:eastAsia="Times New Roman" w:cs="Times New Roman"/>
          <w:b/>
          <w:bCs/>
          <w:sz w:val="24"/>
          <w:szCs w:val="24"/>
          <w:lang w:eastAsia="en-US"/>
        </w:rPr>
      </w:pPr>
    </w:p>
    <w:p w14:paraId="40E21E9B" w14:textId="3A5774B1" w:rsidR="00E7773F" w:rsidRPr="00E7773F" w:rsidRDefault="00E7773F" w:rsidP="00E7773F">
      <w:pPr>
        <w:tabs>
          <w:tab w:val="left" w:pos="7485"/>
        </w:tabs>
        <w:spacing w:after="0"/>
        <w:jc w:val="both"/>
        <w:rPr>
          <w:rFonts w:eastAsia="Times New Roman" w:cs="Times New Roman"/>
          <w:sz w:val="24"/>
          <w:szCs w:val="24"/>
          <w:lang w:eastAsia="en-US"/>
        </w:rPr>
      </w:pPr>
      <w:r w:rsidRPr="00E7773F">
        <w:rPr>
          <w:rFonts w:eastAsia="Times New Roman" w:cs="Times New Roman"/>
          <w:sz w:val="24"/>
          <w:szCs w:val="24"/>
          <w:lang w:eastAsia="en-US"/>
        </w:rPr>
        <w:t xml:space="preserve"> Miesto tvarkymo skyriaus vedėjas                                                    </w:t>
      </w:r>
      <w:r>
        <w:rPr>
          <w:rFonts w:eastAsia="Times New Roman" w:cs="Times New Roman"/>
          <w:sz w:val="24"/>
          <w:szCs w:val="24"/>
          <w:lang w:eastAsia="en-US"/>
        </w:rPr>
        <w:tab/>
      </w:r>
      <w:r w:rsidRPr="00E7773F">
        <w:rPr>
          <w:rFonts w:eastAsia="Times New Roman" w:cs="Times New Roman"/>
          <w:sz w:val="24"/>
          <w:szCs w:val="24"/>
          <w:lang w:eastAsia="en-US"/>
        </w:rPr>
        <w:t xml:space="preserve">        Aloyzas Pakalniškis</w:t>
      </w:r>
    </w:p>
    <w:p w14:paraId="3DBCF534" w14:textId="77777777" w:rsidR="00E7773F" w:rsidRPr="00E7773F" w:rsidRDefault="00E7773F" w:rsidP="00E7773F">
      <w:pPr>
        <w:tabs>
          <w:tab w:val="left" w:pos="7485"/>
        </w:tabs>
        <w:spacing w:after="0"/>
        <w:jc w:val="both"/>
        <w:rPr>
          <w:rFonts w:eastAsia="Times New Roman" w:cs="Times New Roman"/>
          <w:sz w:val="24"/>
          <w:szCs w:val="24"/>
          <w:lang w:eastAsia="en-US"/>
        </w:rPr>
      </w:pPr>
    </w:p>
    <w:p w14:paraId="15179E04" w14:textId="77777777" w:rsidR="00E7773F" w:rsidRPr="00E7773F" w:rsidRDefault="00E7773F" w:rsidP="00E7773F">
      <w:pPr>
        <w:tabs>
          <w:tab w:val="left" w:pos="7485"/>
        </w:tabs>
        <w:spacing w:after="0"/>
        <w:jc w:val="both"/>
        <w:rPr>
          <w:rFonts w:eastAsia="Times New Roman" w:cs="Times New Roman"/>
          <w:sz w:val="24"/>
          <w:szCs w:val="24"/>
          <w:lang w:eastAsia="en-US"/>
        </w:rPr>
      </w:pPr>
      <w:r w:rsidRPr="00E7773F">
        <w:rPr>
          <w:rFonts w:eastAsia="Times New Roman" w:cs="Times New Roman"/>
          <w:sz w:val="24"/>
          <w:szCs w:val="24"/>
          <w:lang w:eastAsia="en-US"/>
        </w:rPr>
        <w:t>Miesto tvarkymo skyriaus</w:t>
      </w:r>
    </w:p>
    <w:p w14:paraId="4615B5ED" w14:textId="3DE2A16C" w:rsidR="00E7773F" w:rsidRPr="00E7773F" w:rsidRDefault="00E7773F" w:rsidP="00E7773F">
      <w:pPr>
        <w:tabs>
          <w:tab w:val="left" w:pos="7485"/>
        </w:tabs>
        <w:spacing w:after="0"/>
        <w:jc w:val="both"/>
        <w:rPr>
          <w:rFonts w:eastAsia="Times New Roman" w:cs="Times New Roman"/>
          <w:bCs/>
          <w:iCs/>
          <w:sz w:val="24"/>
          <w:szCs w:val="24"/>
          <w:lang w:eastAsia="en-US"/>
        </w:rPr>
      </w:pPr>
      <w:r w:rsidRPr="00E7773F">
        <w:rPr>
          <w:rFonts w:eastAsia="Times New Roman" w:cs="Times New Roman"/>
          <w:sz w:val="24"/>
          <w:szCs w:val="24"/>
          <w:lang w:eastAsia="en-US"/>
        </w:rPr>
        <w:t xml:space="preserve">vyriausioji specialistė                                                                                 Indrė Bušininkaitė - Ivanauskienė             </w:t>
      </w:r>
    </w:p>
    <w:p w14:paraId="49F120F6" w14:textId="77777777" w:rsidR="00E7773F" w:rsidRPr="00E7773F" w:rsidRDefault="00E7773F" w:rsidP="00E7773F">
      <w:pPr>
        <w:tabs>
          <w:tab w:val="left" w:pos="7485"/>
        </w:tabs>
        <w:spacing w:after="0"/>
        <w:jc w:val="both"/>
        <w:rPr>
          <w:rFonts w:ascii="Times New Roman" w:eastAsia="Times New Roman" w:hAnsi="Times New Roman" w:cs="Times New Roman"/>
          <w:bCs/>
          <w:iCs/>
          <w:sz w:val="24"/>
          <w:szCs w:val="24"/>
          <w:lang w:eastAsia="en-US"/>
        </w:rPr>
      </w:pPr>
    </w:p>
    <w:p w14:paraId="4C75775E" w14:textId="1FE049EA" w:rsidR="00CD3AF6" w:rsidRDefault="00CD3AF6" w:rsidP="00CD3AF6">
      <w:pPr>
        <w:shd w:val="clear" w:color="auto" w:fill="FFFFFF"/>
        <w:spacing w:line="240" w:lineRule="auto"/>
        <w:jc w:val="both"/>
        <w:rPr>
          <w:rFonts w:eastAsia="Times New Roman" w:cstheme="minorHAnsi"/>
          <w:i/>
          <w:iCs/>
          <w:color w:val="00B050"/>
          <w:sz w:val="24"/>
          <w:szCs w:val="24"/>
        </w:rPr>
      </w:pPr>
    </w:p>
    <w:p w14:paraId="74112442" w14:textId="77777777" w:rsidR="00B6322D" w:rsidRPr="00E16A97" w:rsidRDefault="00B6322D" w:rsidP="00E16A97">
      <w:pPr>
        <w:shd w:val="clear" w:color="auto" w:fill="FFFFFF"/>
        <w:spacing w:line="240" w:lineRule="auto"/>
        <w:ind w:firstLine="851"/>
        <w:jc w:val="both"/>
        <w:rPr>
          <w:rFonts w:eastAsia="Times New Roman" w:cstheme="minorHAnsi"/>
          <w:i/>
          <w:iCs/>
          <w:color w:val="00B050"/>
          <w:sz w:val="24"/>
          <w:szCs w:val="24"/>
        </w:rPr>
      </w:pPr>
    </w:p>
    <w:p w14:paraId="3B625ACD" w14:textId="36EE29C1" w:rsidR="000D0FC2" w:rsidRPr="00E16A97" w:rsidRDefault="000D0FC2" w:rsidP="00E16A97">
      <w:pPr>
        <w:pStyle w:val="Antrat2"/>
        <w:jc w:val="right"/>
        <w:rPr>
          <w:rFonts w:asciiTheme="minorHAnsi" w:hAnsiTheme="minorHAnsi"/>
          <w:b/>
          <w:color w:val="0070C0"/>
          <w:sz w:val="24"/>
          <w:szCs w:val="24"/>
        </w:rPr>
      </w:pPr>
      <w:bookmarkStart w:id="43" w:name="_Toc193448247"/>
      <w:bookmarkStart w:id="44" w:name="_Ref38539939"/>
      <w:bookmarkStart w:id="45" w:name="_Ref38541068"/>
      <w:bookmarkStart w:id="46" w:name="_Ref38885053"/>
      <w:bookmarkStart w:id="47" w:name="_Ref38899023"/>
      <w:r w:rsidRPr="00E16A97">
        <w:rPr>
          <w:rFonts w:asciiTheme="minorHAnsi" w:hAnsiTheme="minorHAnsi"/>
          <w:b/>
          <w:color w:val="0070C0"/>
          <w:sz w:val="24"/>
          <w:szCs w:val="24"/>
        </w:rPr>
        <w:t>Pirkimo sąlygų 1 priedas „Terminai“</w:t>
      </w:r>
      <w:bookmarkEnd w:id="43"/>
    </w:p>
    <w:p w14:paraId="53EA66BE" w14:textId="77777777" w:rsidR="000D0FC2" w:rsidRPr="00E16A97" w:rsidRDefault="000D0FC2" w:rsidP="00E16A97">
      <w:pPr>
        <w:shd w:val="clear" w:color="auto" w:fill="FFFFFF"/>
        <w:spacing w:line="240" w:lineRule="auto"/>
        <w:jc w:val="right"/>
        <w:rPr>
          <w:rFonts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92"/>
        <w:gridCol w:w="3551"/>
        <w:gridCol w:w="2873"/>
      </w:tblGrid>
      <w:tr w:rsidR="000D0FC2" w:rsidRPr="00E16A97" w14:paraId="068E8781" w14:textId="77777777" w:rsidTr="00D46362">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E16A97" w:rsidRDefault="000D0FC2" w:rsidP="00E16A97">
            <w:pPr>
              <w:spacing w:line="240" w:lineRule="auto"/>
              <w:jc w:val="center"/>
              <w:rPr>
                <w:rFonts w:cstheme="minorHAnsi"/>
                <w:b/>
                <w:bCs/>
                <w:sz w:val="24"/>
                <w:szCs w:val="24"/>
              </w:rPr>
            </w:pPr>
            <w:r w:rsidRPr="00E16A97">
              <w:rPr>
                <w:rFonts w:cstheme="minorHAnsi"/>
                <w:b/>
                <w:bCs/>
                <w:sz w:val="24"/>
                <w:szCs w:val="24"/>
              </w:rPr>
              <w:t>Eil.Nr.</w:t>
            </w:r>
          </w:p>
        </w:tc>
        <w:tc>
          <w:tcPr>
            <w:tcW w:w="2492" w:type="dxa"/>
            <w:shd w:val="clear" w:color="auto" w:fill="D9D9D9" w:themeFill="background1" w:themeFillShade="D9"/>
            <w:tcMar>
              <w:top w:w="0" w:type="dxa"/>
              <w:left w:w="108" w:type="dxa"/>
              <w:bottom w:w="0" w:type="dxa"/>
              <w:right w:w="108" w:type="dxa"/>
            </w:tcMar>
          </w:tcPr>
          <w:p w14:paraId="27895AE1" w14:textId="77777777" w:rsidR="000D0FC2" w:rsidRPr="00E16A97" w:rsidRDefault="000D0FC2" w:rsidP="00E16A97">
            <w:pPr>
              <w:spacing w:line="240" w:lineRule="auto"/>
              <w:jc w:val="center"/>
              <w:rPr>
                <w:rFonts w:cstheme="minorHAnsi"/>
                <w:b/>
                <w:bCs/>
                <w:sz w:val="24"/>
                <w:szCs w:val="24"/>
              </w:rPr>
            </w:pPr>
            <w:r w:rsidRPr="00E16A97">
              <w:rPr>
                <w:rFonts w:cstheme="minorHAnsi"/>
                <w:b/>
                <w:bCs/>
                <w:sz w:val="24"/>
                <w:szCs w:val="24"/>
              </w:rPr>
              <w:t>VEIKSMAS</w:t>
            </w:r>
          </w:p>
        </w:tc>
        <w:tc>
          <w:tcPr>
            <w:tcW w:w="3551" w:type="dxa"/>
            <w:shd w:val="clear" w:color="auto" w:fill="D9D9D9" w:themeFill="background1" w:themeFillShade="D9"/>
            <w:tcMar>
              <w:top w:w="0" w:type="dxa"/>
              <w:left w:w="108" w:type="dxa"/>
              <w:bottom w:w="0" w:type="dxa"/>
              <w:right w:w="108" w:type="dxa"/>
            </w:tcMar>
          </w:tcPr>
          <w:p w14:paraId="5B702F92" w14:textId="77777777" w:rsidR="000D0FC2" w:rsidRPr="00E16A97" w:rsidRDefault="000D0FC2" w:rsidP="00E16A97">
            <w:pPr>
              <w:spacing w:line="240" w:lineRule="auto"/>
              <w:jc w:val="center"/>
              <w:rPr>
                <w:rFonts w:cstheme="minorHAnsi"/>
                <w:b/>
                <w:sz w:val="24"/>
                <w:szCs w:val="24"/>
              </w:rPr>
            </w:pPr>
            <w:r w:rsidRPr="00E16A97">
              <w:rPr>
                <w:rFonts w:cstheme="minorHAnsi"/>
                <w:b/>
                <w:sz w:val="24"/>
                <w:szCs w:val="24"/>
              </w:rPr>
              <w:t>DATA/DIENŲ SKAIČIUS/ LAIKAS</w:t>
            </w:r>
          </w:p>
          <w:p w14:paraId="79DDD8F7" w14:textId="77777777" w:rsidR="000D0FC2" w:rsidRPr="00E16A97" w:rsidRDefault="000D0FC2" w:rsidP="00E16A97">
            <w:pPr>
              <w:spacing w:line="240" w:lineRule="auto"/>
              <w:jc w:val="center"/>
              <w:rPr>
                <w:rFonts w:cstheme="minorHAnsi"/>
                <w:sz w:val="24"/>
                <w:szCs w:val="24"/>
              </w:rPr>
            </w:pPr>
            <w:r w:rsidRPr="00E16A97">
              <w:rPr>
                <w:rFonts w:cstheme="minorHAnsi"/>
                <w:sz w:val="24"/>
                <w:szCs w:val="24"/>
              </w:rPr>
              <w:t>(Lietuvos laiku)</w:t>
            </w:r>
          </w:p>
        </w:tc>
        <w:tc>
          <w:tcPr>
            <w:tcW w:w="2873" w:type="dxa"/>
            <w:shd w:val="clear" w:color="auto" w:fill="D9D9D9" w:themeFill="background1" w:themeFillShade="D9"/>
            <w:tcMar>
              <w:top w:w="0" w:type="dxa"/>
              <w:left w:w="108" w:type="dxa"/>
              <w:bottom w:w="0" w:type="dxa"/>
              <w:right w:w="108" w:type="dxa"/>
            </w:tcMar>
          </w:tcPr>
          <w:p w14:paraId="4ED96F45" w14:textId="77777777" w:rsidR="000D0FC2" w:rsidRPr="00E16A97" w:rsidRDefault="000D0FC2" w:rsidP="00E16A97">
            <w:pPr>
              <w:spacing w:line="240" w:lineRule="auto"/>
              <w:jc w:val="center"/>
              <w:rPr>
                <w:rFonts w:cstheme="minorHAnsi"/>
                <w:b/>
                <w:sz w:val="24"/>
                <w:szCs w:val="24"/>
              </w:rPr>
            </w:pPr>
            <w:r w:rsidRPr="00E16A97">
              <w:rPr>
                <w:rFonts w:cstheme="minorHAnsi"/>
                <w:b/>
                <w:sz w:val="24"/>
                <w:szCs w:val="24"/>
              </w:rPr>
              <w:t>PASTABOS</w:t>
            </w:r>
          </w:p>
        </w:tc>
      </w:tr>
      <w:tr w:rsidR="000D0FC2" w:rsidRPr="00E16A97" w14:paraId="3B06FE4C" w14:textId="77777777" w:rsidTr="00D46362">
        <w:trPr>
          <w:trHeight w:val="20"/>
        </w:trPr>
        <w:tc>
          <w:tcPr>
            <w:tcW w:w="747" w:type="dxa"/>
            <w:shd w:val="clear" w:color="auto" w:fill="auto"/>
            <w:tcMar>
              <w:top w:w="0" w:type="dxa"/>
              <w:left w:w="108" w:type="dxa"/>
              <w:bottom w:w="0" w:type="dxa"/>
              <w:right w:w="108" w:type="dxa"/>
            </w:tcMar>
          </w:tcPr>
          <w:p w14:paraId="24F126BF"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1.</w:t>
            </w:r>
          </w:p>
        </w:tc>
        <w:tc>
          <w:tcPr>
            <w:tcW w:w="2492" w:type="dxa"/>
            <w:shd w:val="clear" w:color="auto" w:fill="auto"/>
            <w:tcMar>
              <w:top w:w="0" w:type="dxa"/>
              <w:left w:w="108" w:type="dxa"/>
              <w:bottom w:w="0" w:type="dxa"/>
              <w:right w:w="108" w:type="dxa"/>
            </w:tcMar>
          </w:tcPr>
          <w:p w14:paraId="526840C8" w14:textId="77777777" w:rsidR="000D0FC2" w:rsidRPr="00E16A97" w:rsidRDefault="000D0FC2" w:rsidP="00E16A97">
            <w:pPr>
              <w:keepNext/>
              <w:spacing w:line="240" w:lineRule="auto"/>
              <w:rPr>
                <w:rFonts w:cstheme="minorHAnsi"/>
                <w:sz w:val="24"/>
                <w:szCs w:val="24"/>
              </w:rPr>
            </w:pPr>
            <w:r w:rsidRPr="00E16A97">
              <w:rPr>
                <w:rFonts w:cstheme="minorHAnsi"/>
                <w:bCs/>
                <w:sz w:val="24"/>
                <w:szCs w:val="24"/>
              </w:rPr>
              <w:t>Pasiūlymų pateikimo terminas</w:t>
            </w:r>
          </w:p>
        </w:tc>
        <w:tc>
          <w:tcPr>
            <w:tcW w:w="3551" w:type="dxa"/>
            <w:shd w:val="clear" w:color="auto" w:fill="auto"/>
            <w:tcMar>
              <w:top w:w="0" w:type="dxa"/>
              <w:left w:w="108" w:type="dxa"/>
              <w:bottom w:w="0" w:type="dxa"/>
              <w:right w:w="108" w:type="dxa"/>
            </w:tcMar>
          </w:tcPr>
          <w:p w14:paraId="048A18DE" w14:textId="77777777" w:rsidR="000D0FC2" w:rsidRPr="00E16A97" w:rsidRDefault="000D0FC2" w:rsidP="00E16A97">
            <w:pPr>
              <w:spacing w:line="240" w:lineRule="auto"/>
              <w:rPr>
                <w:rFonts w:cstheme="minorHAnsi"/>
                <w:sz w:val="24"/>
                <w:szCs w:val="24"/>
              </w:rPr>
            </w:pPr>
            <w:r w:rsidRPr="00E16A97">
              <w:rPr>
                <w:rFonts w:cstheme="minorHAnsi"/>
                <w:sz w:val="24"/>
                <w:szCs w:val="24"/>
              </w:rPr>
              <w:t xml:space="preserve">nurodytas skelbime </w:t>
            </w:r>
          </w:p>
        </w:tc>
        <w:tc>
          <w:tcPr>
            <w:tcW w:w="2873" w:type="dxa"/>
            <w:shd w:val="clear" w:color="auto" w:fill="auto"/>
            <w:tcMar>
              <w:top w:w="0" w:type="dxa"/>
              <w:left w:w="108" w:type="dxa"/>
              <w:bottom w:w="0" w:type="dxa"/>
              <w:right w:w="108" w:type="dxa"/>
            </w:tcMar>
          </w:tcPr>
          <w:p w14:paraId="40E8B8D1" w14:textId="77777777" w:rsidR="000D0FC2" w:rsidRPr="00E16A97" w:rsidRDefault="000D0FC2" w:rsidP="00E16A97">
            <w:pPr>
              <w:spacing w:line="240" w:lineRule="auto"/>
              <w:rPr>
                <w:rFonts w:cstheme="minorHAnsi"/>
                <w:iCs/>
                <w:sz w:val="24"/>
                <w:szCs w:val="24"/>
              </w:rPr>
            </w:pPr>
            <w:r w:rsidRPr="00E16A97">
              <w:rPr>
                <w:rFonts w:cstheme="minorHAnsi"/>
                <w:sz w:val="24"/>
                <w:szCs w:val="24"/>
              </w:rPr>
              <w:t>Perkančioji organizacija turi teisę pratęsti pasiūlymų pateikimo terminą.</w:t>
            </w:r>
          </w:p>
        </w:tc>
      </w:tr>
      <w:tr w:rsidR="000D0FC2" w:rsidRPr="00E16A97" w14:paraId="57AD4D49" w14:textId="77777777" w:rsidTr="00D46362">
        <w:trPr>
          <w:trHeight w:val="20"/>
        </w:trPr>
        <w:tc>
          <w:tcPr>
            <w:tcW w:w="747" w:type="dxa"/>
            <w:shd w:val="clear" w:color="auto" w:fill="auto"/>
            <w:tcMar>
              <w:top w:w="0" w:type="dxa"/>
              <w:left w:w="108" w:type="dxa"/>
              <w:bottom w:w="0" w:type="dxa"/>
              <w:right w:w="108" w:type="dxa"/>
            </w:tcMar>
          </w:tcPr>
          <w:p w14:paraId="16567152"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2.</w:t>
            </w:r>
          </w:p>
        </w:tc>
        <w:tc>
          <w:tcPr>
            <w:tcW w:w="2492" w:type="dxa"/>
            <w:shd w:val="clear" w:color="auto" w:fill="auto"/>
            <w:tcMar>
              <w:top w:w="0" w:type="dxa"/>
              <w:left w:w="108" w:type="dxa"/>
              <w:bottom w:w="0" w:type="dxa"/>
              <w:right w:w="108" w:type="dxa"/>
            </w:tcMar>
          </w:tcPr>
          <w:p w14:paraId="0D4603C0" w14:textId="77777777" w:rsidR="000D0FC2" w:rsidRPr="00E16A97" w:rsidRDefault="000D0FC2" w:rsidP="00E16A97">
            <w:pPr>
              <w:keepNext/>
              <w:spacing w:line="240" w:lineRule="auto"/>
              <w:rPr>
                <w:rFonts w:cstheme="minorHAnsi"/>
                <w:sz w:val="24"/>
                <w:szCs w:val="24"/>
              </w:rPr>
            </w:pPr>
            <w:r w:rsidRPr="00E16A97">
              <w:rPr>
                <w:rFonts w:eastAsia="Times New Roman" w:cstheme="minorHAnsi"/>
                <w:sz w:val="24"/>
                <w:szCs w:val="24"/>
              </w:rPr>
              <w:t>Pradinis susipažinimas su CVP IS priemonėmis gautais pasiūlymais</w:t>
            </w:r>
          </w:p>
        </w:tc>
        <w:tc>
          <w:tcPr>
            <w:tcW w:w="3551" w:type="dxa"/>
            <w:shd w:val="clear" w:color="auto" w:fill="auto"/>
            <w:tcMar>
              <w:top w:w="0" w:type="dxa"/>
              <w:left w:w="108" w:type="dxa"/>
              <w:bottom w:w="0" w:type="dxa"/>
              <w:right w:w="108" w:type="dxa"/>
            </w:tcMar>
          </w:tcPr>
          <w:p w14:paraId="520A8FA0" w14:textId="77777777" w:rsidR="000D0FC2" w:rsidRPr="00E16A97" w:rsidRDefault="000D0FC2" w:rsidP="00E16A97">
            <w:pPr>
              <w:spacing w:line="240" w:lineRule="auto"/>
              <w:rPr>
                <w:rFonts w:cstheme="minorHAnsi"/>
                <w:sz w:val="24"/>
                <w:szCs w:val="24"/>
              </w:rPr>
            </w:pPr>
            <w:r w:rsidRPr="00E16A97">
              <w:rPr>
                <w:rFonts w:cstheme="minorHAnsi"/>
                <w:sz w:val="24"/>
                <w:szCs w:val="24"/>
              </w:rPr>
              <w:t xml:space="preserve">Pradedamas ne anksčiau nei </w:t>
            </w:r>
            <w:r w:rsidRPr="00E16A97">
              <w:rPr>
                <w:rFonts w:cstheme="minorHAnsi"/>
                <w:color w:val="000000" w:themeColor="text1"/>
                <w:sz w:val="24"/>
                <w:szCs w:val="24"/>
              </w:rPr>
              <w:t>po 30 minučių</w:t>
            </w:r>
            <w:r w:rsidRPr="00E16A97">
              <w:rPr>
                <w:rFonts w:cstheme="minorHAnsi"/>
                <w:sz w:val="24"/>
                <w:szCs w:val="24"/>
              </w:rPr>
              <w:t xml:space="preserve"> po pasiūlymų pateikimo termino pabaigos</w:t>
            </w:r>
          </w:p>
        </w:tc>
        <w:tc>
          <w:tcPr>
            <w:tcW w:w="2873" w:type="dxa"/>
            <w:shd w:val="clear" w:color="auto" w:fill="auto"/>
            <w:tcMar>
              <w:top w:w="0" w:type="dxa"/>
              <w:left w:w="108" w:type="dxa"/>
              <w:bottom w:w="0" w:type="dxa"/>
              <w:right w:w="108" w:type="dxa"/>
            </w:tcMar>
          </w:tcPr>
          <w:p w14:paraId="7A34D3C6" w14:textId="77777777" w:rsidR="000D0FC2" w:rsidRPr="00E16A97" w:rsidRDefault="000D0FC2" w:rsidP="00E16A97">
            <w:pPr>
              <w:spacing w:line="240" w:lineRule="auto"/>
              <w:rPr>
                <w:rFonts w:cstheme="minorHAnsi"/>
                <w:iCs/>
                <w:sz w:val="24"/>
                <w:szCs w:val="24"/>
              </w:rPr>
            </w:pPr>
          </w:p>
        </w:tc>
      </w:tr>
      <w:tr w:rsidR="000D0FC2" w:rsidRPr="00E16A97" w14:paraId="6C73584C" w14:textId="77777777" w:rsidTr="00D46362">
        <w:trPr>
          <w:trHeight w:val="20"/>
        </w:trPr>
        <w:tc>
          <w:tcPr>
            <w:tcW w:w="747" w:type="dxa"/>
            <w:shd w:val="clear" w:color="auto" w:fill="auto"/>
            <w:tcMar>
              <w:top w:w="0" w:type="dxa"/>
              <w:left w:w="108" w:type="dxa"/>
              <w:bottom w:w="0" w:type="dxa"/>
              <w:right w:w="108" w:type="dxa"/>
            </w:tcMar>
          </w:tcPr>
          <w:p w14:paraId="2E7ADB30" w14:textId="77777777" w:rsidR="000D0FC2" w:rsidRPr="00E16A97" w:rsidRDefault="000D0FC2" w:rsidP="00E16A97">
            <w:pPr>
              <w:keepNext/>
              <w:spacing w:line="240" w:lineRule="auto"/>
              <w:rPr>
                <w:rFonts w:cstheme="minorHAnsi"/>
                <w:bCs/>
                <w:sz w:val="24"/>
                <w:szCs w:val="24"/>
              </w:rPr>
            </w:pPr>
            <w:r w:rsidRPr="00E16A97">
              <w:rPr>
                <w:rFonts w:cstheme="minorHAnsi"/>
                <w:bCs/>
                <w:sz w:val="24"/>
                <w:szCs w:val="24"/>
              </w:rPr>
              <w:t>3.</w:t>
            </w:r>
          </w:p>
        </w:tc>
        <w:tc>
          <w:tcPr>
            <w:tcW w:w="2492" w:type="dxa"/>
            <w:shd w:val="clear" w:color="auto" w:fill="auto"/>
            <w:tcMar>
              <w:top w:w="0" w:type="dxa"/>
              <w:left w:w="108" w:type="dxa"/>
              <w:bottom w:w="0" w:type="dxa"/>
              <w:right w:w="108" w:type="dxa"/>
            </w:tcMar>
          </w:tcPr>
          <w:p w14:paraId="3A3788F8" w14:textId="77777777" w:rsidR="000D0FC2" w:rsidRPr="00E16A97" w:rsidRDefault="000D0FC2" w:rsidP="00E16A97">
            <w:pPr>
              <w:keepNext/>
              <w:spacing w:line="240" w:lineRule="auto"/>
              <w:rPr>
                <w:rFonts w:cstheme="minorHAnsi"/>
                <w:bCs/>
                <w:sz w:val="24"/>
                <w:szCs w:val="24"/>
              </w:rPr>
            </w:pPr>
            <w:r w:rsidRPr="00E16A97">
              <w:rPr>
                <w:rFonts w:cstheme="minorHAnsi"/>
                <w:sz w:val="24"/>
                <w:szCs w:val="24"/>
              </w:rPr>
              <w:t>Prašymą paaiškinti, patikslinti pirkimo sąlygas tiekėjas turi pateikti ne vėliau kaip:</w:t>
            </w:r>
          </w:p>
        </w:tc>
        <w:tc>
          <w:tcPr>
            <w:tcW w:w="3551" w:type="dxa"/>
            <w:shd w:val="clear" w:color="auto" w:fill="auto"/>
            <w:tcMar>
              <w:top w:w="0" w:type="dxa"/>
              <w:left w:w="108" w:type="dxa"/>
              <w:bottom w:w="0" w:type="dxa"/>
              <w:right w:w="108" w:type="dxa"/>
            </w:tcMar>
          </w:tcPr>
          <w:p w14:paraId="7F8E6556" w14:textId="1373F300" w:rsidR="000D0FC2" w:rsidRPr="00E16A97" w:rsidRDefault="00075ABE" w:rsidP="00E16A97">
            <w:pPr>
              <w:spacing w:line="240" w:lineRule="auto"/>
              <w:rPr>
                <w:rFonts w:cstheme="minorHAnsi"/>
                <w:sz w:val="24"/>
                <w:szCs w:val="24"/>
              </w:rPr>
            </w:pPr>
            <w:r w:rsidRPr="00E16A97">
              <w:rPr>
                <w:rFonts w:cstheme="minorHAnsi"/>
                <w:color w:val="00B050"/>
                <w:sz w:val="24"/>
                <w:szCs w:val="24"/>
              </w:rPr>
              <w:t>4</w:t>
            </w:r>
            <w:r w:rsidR="000D0FC2" w:rsidRPr="00E16A97">
              <w:rPr>
                <w:rFonts w:cstheme="minorHAnsi"/>
                <w:color w:val="00B050"/>
                <w:sz w:val="24"/>
                <w:szCs w:val="24"/>
              </w:rPr>
              <w:t xml:space="preserve"> (</w:t>
            </w:r>
            <w:r w:rsidRPr="00E16A97">
              <w:rPr>
                <w:rFonts w:cstheme="minorHAnsi"/>
                <w:color w:val="00B050"/>
                <w:sz w:val="24"/>
                <w:szCs w:val="24"/>
              </w:rPr>
              <w:t>k</w:t>
            </w:r>
            <w:r w:rsidRPr="00E16A97">
              <w:rPr>
                <w:color w:val="00B050"/>
                <w:sz w:val="24"/>
                <w:szCs w:val="24"/>
              </w:rPr>
              <w:t>eturios</w:t>
            </w:r>
            <w:r w:rsidR="000D0FC2" w:rsidRPr="00E16A97">
              <w:rPr>
                <w:rFonts w:cstheme="minorHAnsi"/>
                <w:color w:val="00B050"/>
                <w:sz w:val="24"/>
                <w:szCs w:val="24"/>
              </w:rPr>
              <w:t xml:space="preserve">) </w:t>
            </w:r>
            <w:r w:rsidR="00030712" w:rsidRPr="00E16A97">
              <w:rPr>
                <w:rFonts w:cstheme="minorHAnsi"/>
                <w:color w:val="00B050"/>
                <w:sz w:val="24"/>
                <w:szCs w:val="24"/>
              </w:rPr>
              <w:t xml:space="preserve">darbo </w:t>
            </w:r>
            <w:r w:rsidR="000D0FC2" w:rsidRPr="00E16A97">
              <w:rPr>
                <w:rFonts w:cstheme="minorHAnsi"/>
                <w:sz w:val="24"/>
                <w:szCs w:val="24"/>
              </w:rPr>
              <w:t>dienos iki pasiūlymų pateikimo termino dienos</w:t>
            </w:r>
          </w:p>
        </w:tc>
        <w:tc>
          <w:tcPr>
            <w:tcW w:w="2873" w:type="dxa"/>
            <w:shd w:val="clear" w:color="auto" w:fill="auto"/>
            <w:tcMar>
              <w:top w:w="0" w:type="dxa"/>
              <w:left w:w="108" w:type="dxa"/>
              <w:bottom w:w="0" w:type="dxa"/>
              <w:right w:w="108" w:type="dxa"/>
            </w:tcMar>
          </w:tcPr>
          <w:p w14:paraId="14D28CE1" w14:textId="77777777" w:rsidR="000D0FC2" w:rsidRPr="00E16A97" w:rsidRDefault="000D0FC2" w:rsidP="00E16A97">
            <w:pPr>
              <w:spacing w:line="240" w:lineRule="auto"/>
              <w:rPr>
                <w:rFonts w:cstheme="minorHAnsi"/>
                <w:iCs/>
                <w:color w:val="7030A0"/>
                <w:sz w:val="24"/>
                <w:szCs w:val="24"/>
              </w:rPr>
            </w:pPr>
          </w:p>
        </w:tc>
      </w:tr>
      <w:tr w:rsidR="000D0FC2" w:rsidRPr="00E16A97" w14:paraId="4C6F7DFF" w14:textId="77777777" w:rsidTr="00D46362">
        <w:trPr>
          <w:trHeight w:val="20"/>
        </w:trPr>
        <w:tc>
          <w:tcPr>
            <w:tcW w:w="747" w:type="dxa"/>
            <w:shd w:val="clear" w:color="auto" w:fill="auto"/>
            <w:tcMar>
              <w:top w:w="0" w:type="dxa"/>
              <w:left w:w="108" w:type="dxa"/>
              <w:bottom w:w="0" w:type="dxa"/>
              <w:right w:w="108" w:type="dxa"/>
            </w:tcMar>
          </w:tcPr>
          <w:p w14:paraId="200F3D2B" w14:textId="41774389" w:rsidR="000D0FC2" w:rsidRPr="00E16A97" w:rsidRDefault="00773671" w:rsidP="00E16A97">
            <w:pPr>
              <w:spacing w:after="0" w:line="240" w:lineRule="auto"/>
              <w:rPr>
                <w:rFonts w:cstheme="minorHAnsi"/>
                <w:bCs/>
                <w:sz w:val="24"/>
                <w:szCs w:val="24"/>
              </w:rPr>
            </w:pPr>
            <w:r w:rsidRPr="00E16A97">
              <w:rPr>
                <w:rFonts w:cstheme="minorHAnsi"/>
                <w:bCs/>
                <w:sz w:val="24"/>
                <w:szCs w:val="24"/>
              </w:rPr>
              <w:t>4.</w:t>
            </w:r>
          </w:p>
        </w:tc>
        <w:tc>
          <w:tcPr>
            <w:tcW w:w="2492" w:type="dxa"/>
            <w:shd w:val="clear" w:color="auto" w:fill="auto"/>
            <w:tcMar>
              <w:top w:w="0" w:type="dxa"/>
              <w:left w:w="108" w:type="dxa"/>
              <w:bottom w:w="0" w:type="dxa"/>
              <w:right w:w="108" w:type="dxa"/>
            </w:tcMar>
          </w:tcPr>
          <w:p w14:paraId="03AA6148" w14:textId="77777777" w:rsidR="000D0FC2" w:rsidRPr="00E16A97" w:rsidRDefault="000D0FC2" w:rsidP="00E16A97">
            <w:pPr>
              <w:spacing w:line="240" w:lineRule="auto"/>
              <w:rPr>
                <w:rFonts w:cstheme="minorHAnsi"/>
                <w:sz w:val="24"/>
                <w:szCs w:val="24"/>
              </w:rPr>
            </w:pPr>
            <w:r w:rsidRPr="00E16A97">
              <w:rPr>
                <w:rFonts w:cstheme="minorHAnsi"/>
                <w:sz w:val="24"/>
                <w:szCs w:val="24"/>
              </w:rPr>
              <w:t>Perkančioji organizacija pirkimo sąlygų paaiškinimą, patikslinimą pateikia visiems tiekėjams ne vėliau kaip:</w:t>
            </w:r>
          </w:p>
        </w:tc>
        <w:tc>
          <w:tcPr>
            <w:tcW w:w="3551" w:type="dxa"/>
            <w:shd w:val="clear" w:color="auto" w:fill="auto"/>
            <w:tcMar>
              <w:top w:w="0" w:type="dxa"/>
              <w:left w:w="108" w:type="dxa"/>
              <w:bottom w:w="0" w:type="dxa"/>
              <w:right w:w="108" w:type="dxa"/>
            </w:tcMar>
          </w:tcPr>
          <w:p w14:paraId="3A62C5A6" w14:textId="75D8B213" w:rsidR="000D0FC2" w:rsidRPr="00E16A97" w:rsidRDefault="00075ABE" w:rsidP="00E16A97">
            <w:pPr>
              <w:spacing w:line="240" w:lineRule="auto"/>
              <w:rPr>
                <w:rFonts w:cstheme="minorHAnsi"/>
                <w:sz w:val="24"/>
                <w:szCs w:val="24"/>
              </w:rPr>
            </w:pPr>
            <w:r w:rsidRPr="00E16A97">
              <w:rPr>
                <w:rFonts w:cstheme="minorHAnsi"/>
                <w:color w:val="00B050"/>
                <w:sz w:val="24"/>
                <w:szCs w:val="24"/>
              </w:rPr>
              <w:t>4</w:t>
            </w:r>
            <w:r w:rsidR="000D0FC2" w:rsidRPr="00E16A97">
              <w:rPr>
                <w:rFonts w:cstheme="minorHAnsi"/>
                <w:color w:val="00B050"/>
                <w:sz w:val="24"/>
                <w:szCs w:val="24"/>
              </w:rPr>
              <w:t xml:space="preserve"> (</w:t>
            </w:r>
            <w:r w:rsidRPr="00E16A97">
              <w:rPr>
                <w:rFonts w:cstheme="minorHAnsi"/>
                <w:color w:val="00B050"/>
                <w:sz w:val="24"/>
                <w:szCs w:val="24"/>
              </w:rPr>
              <w:t>k</w:t>
            </w:r>
            <w:r w:rsidRPr="00E16A97">
              <w:rPr>
                <w:color w:val="00B050"/>
                <w:sz w:val="24"/>
                <w:szCs w:val="24"/>
              </w:rPr>
              <w:t>eturios</w:t>
            </w:r>
            <w:r w:rsidR="000D0FC2" w:rsidRPr="00E16A97">
              <w:rPr>
                <w:rFonts w:cstheme="minorHAnsi"/>
                <w:color w:val="00B050"/>
                <w:sz w:val="24"/>
                <w:szCs w:val="24"/>
              </w:rPr>
              <w:t xml:space="preserve">) </w:t>
            </w:r>
            <w:r w:rsidR="000D0FC2" w:rsidRPr="00E16A97">
              <w:rPr>
                <w:rFonts w:cstheme="minorHAnsi"/>
                <w:sz w:val="24"/>
                <w:szCs w:val="24"/>
              </w:rPr>
              <w:t>dienos iki pasiūlymų pateikimo termino dienos</w:t>
            </w:r>
          </w:p>
        </w:tc>
        <w:tc>
          <w:tcPr>
            <w:tcW w:w="2873" w:type="dxa"/>
            <w:shd w:val="clear" w:color="auto" w:fill="auto"/>
            <w:tcMar>
              <w:top w:w="0" w:type="dxa"/>
              <w:left w:w="108" w:type="dxa"/>
              <w:bottom w:w="0" w:type="dxa"/>
              <w:right w:w="108" w:type="dxa"/>
            </w:tcMar>
          </w:tcPr>
          <w:p w14:paraId="7A453782" w14:textId="77777777" w:rsidR="000D0FC2" w:rsidRPr="00E16A97" w:rsidRDefault="000D0FC2" w:rsidP="00E16A97">
            <w:pPr>
              <w:spacing w:line="240" w:lineRule="auto"/>
              <w:rPr>
                <w:rFonts w:cstheme="minorHAnsi"/>
                <w:sz w:val="24"/>
                <w:szCs w:val="24"/>
              </w:rPr>
            </w:pPr>
          </w:p>
        </w:tc>
      </w:tr>
      <w:tr w:rsidR="000D0FC2" w:rsidRPr="00E16A97" w14:paraId="552E9A52" w14:textId="77777777" w:rsidTr="00D46362">
        <w:trPr>
          <w:trHeight w:val="20"/>
        </w:trPr>
        <w:tc>
          <w:tcPr>
            <w:tcW w:w="747" w:type="dxa"/>
            <w:shd w:val="clear" w:color="auto" w:fill="auto"/>
            <w:tcMar>
              <w:top w:w="0" w:type="dxa"/>
              <w:left w:w="108" w:type="dxa"/>
              <w:bottom w:w="0" w:type="dxa"/>
              <w:right w:w="108" w:type="dxa"/>
            </w:tcMar>
          </w:tcPr>
          <w:p w14:paraId="6C417E92" w14:textId="4B1BA80B" w:rsidR="000D0FC2" w:rsidRPr="00E16A97" w:rsidRDefault="00773671" w:rsidP="00E16A97">
            <w:pPr>
              <w:spacing w:after="0" w:line="240" w:lineRule="auto"/>
              <w:rPr>
                <w:rFonts w:cstheme="minorHAnsi"/>
                <w:bCs/>
                <w:sz w:val="24"/>
                <w:szCs w:val="24"/>
              </w:rPr>
            </w:pPr>
            <w:r w:rsidRPr="00E16A97">
              <w:rPr>
                <w:rFonts w:cstheme="minorHAnsi"/>
                <w:bCs/>
                <w:sz w:val="24"/>
                <w:szCs w:val="24"/>
              </w:rPr>
              <w:t>5.</w:t>
            </w:r>
          </w:p>
        </w:tc>
        <w:tc>
          <w:tcPr>
            <w:tcW w:w="2492" w:type="dxa"/>
            <w:shd w:val="clear" w:color="auto" w:fill="auto"/>
            <w:tcMar>
              <w:top w:w="0" w:type="dxa"/>
              <w:left w:w="108" w:type="dxa"/>
              <w:bottom w:w="0" w:type="dxa"/>
              <w:right w:w="108" w:type="dxa"/>
            </w:tcMar>
          </w:tcPr>
          <w:p w14:paraId="27A18633" w14:textId="77777777" w:rsidR="000D0FC2" w:rsidRPr="00E16A97" w:rsidRDefault="000D0FC2" w:rsidP="00E16A97">
            <w:pPr>
              <w:spacing w:line="240" w:lineRule="auto"/>
              <w:rPr>
                <w:rFonts w:cstheme="minorHAnsi"/>
                <w:sz w:val="24"/>
                <w:szCs w:val="24"/>
              </w:rPr>
            </w:pPr>
            <w:r w:rsidRPr="00E16A97">
              <w:rPr>
                <w:rFonts w:cstheme="minorHAnsi"/>
                <w:sz w:val="24"/>
                <w:szCs w:val="24"/>
              </w:rPr>
              <w:t>Objekto apžiūra bus vykdoma:</w:t>
            </w:r>
          </w:p>
        </w:tc>
        <w:tc>
          <w:tcPr>
            <w:tcW w:w="3551" w:type="dxa"/>
            <w:shd w:val="clear" w:color="auto" w:fill="auto"/>
            <w:tcMar>
              <w:top w:w="0" w:type="dxa"/>
              <w:left w:w="108" w:type="dxa"/>
              <w:bottom w:w="0" w:type="dxa"/>
              <w:right w:w="108" w:type="dxa"/>
            </w:tcMar>
          </w:tcPr>
          <w:p w14:paraId="7AA62060" w14:textId="77777777" w:rsidR="000D0FC2" w:rsidRPr="00E16A97" w:rsidRDefault="000D0FC2" w:rsidP="00E16A97">
            <w:pPr>
              <w:spacing w:line="240" w:lineRule="auto"/>
              <w:rPr>
                <w:rFonts w:cstheme="minorHAnsi"/>
                <w:iCs/>
                <w:color w:val="FF0000"/>
                <w:sz w:val="24"/>
                <w:szCs w:val="24"/>
              </w:rPr>
            </w:pPr>
            <w:r w:rsidRPr="00E16A97">
              <w:rPr>
                <w:rFonts w:cstheme="minorHAnsi"/>
                <w:iCs/>
                <w:color w:val="00B050"/>
                <w:sz w:val="24"/>
                <w:szCs w:val="24"/>
              </w:rPr>
              <w:t>NETAIKOMA</w:t>
            </w:r>
          </w:p>
        </w:tc>
        <w:tc>
          <w:tcPr>
            <w:tcW w:w="2873" w:type="dxa"/>
            <w:shd w:val="clear" w:color="auto" w:fill="auto"/>
            <w:tcMar>
              <w:top w:w="0" w:type="dxa"/>
              <w:left w:w="108" w:type="dxa"/>
              <w:bottom w:w="0" w:type="dxa"/>
              <w:right w:w="108" w:type="dxa"/>
            </w:tcMar>
          </w:tcPr>
          <w:p w14:paraId="5234F883" w14:textId="77777777" w:rsidR="000D0FC2" w:rsidRPr="00E16A97" w:rsidRDefault="000D0FC2" w:rsidP="00E16A97">
            <w:pPr>
              <w:spacing w:line="240" w:lineRule="auto"/>
              <w:rPr>
                <w:rFonts w:cstheme="minorHAnsi"/>
                <w:sz w:val="24"/>
                <w:szCs w:val="24"/>
              </w:rPr>
            </w:pPr>
          </w:p>
        </w:tc>
      </w:tr>
      <w:tr w:rsidR="000D0FC2" w:rsidRPr="00E16A97" w14:paraId="0389AF21" w14:textId="77777777" w:rsidTr="00D46362">
        <w:trPr>
          <w:trHeight w:val="20"/>
        </w:trPr>
        <w:tc>
          <w:tcPr>
            <w:tcW w:w="747" w:type="dxa"/>
            <w:shd w:val="clear" w:color="auto" w:fill="auto"/>
            <w:tcMar>
              <w:top w:w="0" w:type="dxa"/>
              <w:left w:w="108" w:type="dxa"/>
              <w:bottom w:w="0" w:type="dxa"/>
              <w:right w:w="108" w:type="dxa"/>
            </w:tcMar>
          </w:tcPr>
          <w:p w14:paraId="77E328BB" w14:textId="15EFFD1B" w:rsidR="000D0FC2" w:rsidRPr="00E16A97" w:rsidRDefault="00773671" w:rsidP="00E16A97">
            <w:pPr>
              <w:spacing w:after="0" w:line="240" w:lineRule="auto"/>
              <w:rPr>
                <w:rFonts w:cstheme="minorHAnsi"/>
                <w:bCs/>
                <w:sz w:val="24"/>
                <w:szCs w:val="24"/>
              </w:rPr>
            </w:pPr>
            <w:r w:rsidRPr="00E16A97">
              <w:rPr>
                <w:rFonts w:cstheme="minorHAnsi"/>
                <w:bCs/>
                <w:sz w:val="24"/>
                <w:szCs w:val="24"/>
              </w:rPr>
              <w:t>6.</w:t>
            </w:r>
          </w:p>
        </w:tc>
        <w:tc>
          <w:tcPr>
            <w:tcW w:w="2492" w:type="dxa"/>
            <w:shd w:val="clear" w:color="auto" w:fill="auto"/>
            <w:tcMar>
              <w:top w:w="0" w:type="dxa"/>
              <w:left w:w="108" w:type="dxa"/>
              <w:bottom w:w="0" w:type="dxa"/>
              <w:right w:w="108" w:type="dxa"/>
            </w:tcMar>
          </w:tcPr>
          <w:p w14:paraId="609E922E" w14:textId="77777777" w:rsidR="000D0FC2" w:rsidRPr="00E16A97" w:rsidRDefault="000D0FC2" w:rsidP="00E16A97">
            <w:pPr>
              <w:spacing w:line="240" w:lineRule="auto"/>
              <w:rPr>
                <w:rFonts w:cstheme="minorHAnsi"/>
                <w:sz w:val="24"/>
                <w:szCs w:val="24"/>
              </w:rPr>
            </w:pPr>
            <w:r w:rsidRPr="00E16A97">
              <w:rPr>
                <w:rFonts w:cstheme="minorHAnsi"/>
                <w:sz w:val="24"/>
                <w:szCs w:val="24"/>
              </w:rPr>
              <w:t>Perkančioji organizacija rengs susitikimus su tiekėjais dėl pirkimo sąlygų paaiškinimo</w:t>
            </w:r>
          </w:p>
        </w:tc>
        <w:tc>
          <w:tcPr>
            <w:tcW w:w="3551" w:type="dxa"/>
            <w:shd w:val="clear" w:color="auto" w:fill="auto"/>
            <w:tcMar>
              <w:top w:w="0" w:type="dxa"/>
              <w:left w:w="108" w:type="dxa"/>
              <w:bottom w:w="0" w:type="dxa"/>
              <w:right w:w="108" w:type="dxa"/>
            </w:tcMar>
          </w:tcPr>
          <w:p w14:paraId="3E5ADF7A" w14:textId="77777777" w:rsidR="000D0FC2" w:rsidRPr="00E16A97" w:rsidRDefault="000D0FC2" w:rsidP="00E16A97">
            <w:pPr>
              <w:spacing w:line="240" w:lineRule="auto"/>
              <w:rPr>
                <w:rFonts w:cstheme="minorHAnsi"/>
                <w:iCs/>
                <w:color w:val="00B050"/>
                <w:sz w:val="24"/>
                <w:szCs w:val="24"/>
              </w:rPr>
            </w:pPr>
            <w:r w:rsidRPr="00E16A97">
              <w:rPr>
                <w:rFonts w:cstheme="minorHAnsi"/>
                <w:iCs/>
                <w:color w:val="00B050"/>
                <w:sz w:val="24"/>
                <w:szCs w:val="24"/>
              </w:rPr>
              <w:t>NETAIKOMA</w:t>
            </w:r>
          </w:p>
        </w:tc>
        <w:tc>
          <w:tcPr>
            <w:tcW w:w="2873" w:type="dxa"/>
            <w:shd w:val="clear" w:color="auto" w:fill="auto"/>
            <w:tcMar>
              <w:top w:w="0" w:type="dxa"/>
              <w:left w:w="108" w:type="dxa"/>
              <w:bottom w:w="0" w:type="dxa"/>
              <w:right w:w="108" w:type="dxa"/>
            </w:tcMar>
          </w:tcPr>
          <w:p w14:paraId="3F3C3352" w14:textId="77777777" w:rsidR="000D0FC2" w:rsidRPr="00E16A97" w:rsidRDefault="000D0FC2" w:rsidP="00E16A97">
            <w:pPr>
              <w:spacing w:line="240" w:lineRule="auto"/>
              <w:rPr>
                <w:rFonts w:cstheme="minorHAnsi"/>
                <w:sz w:val="24"/>
                <w:szCs w:val="24"/>
              </w:rPr>
            </w:pPr>
          </w:p>
        </w:tc>
      </w:tr>
      <w:tr w:rsidR="000D0FC2" w:rsidRPr="00E16A97" w14:paraId="29698B3D" w14:textId="77777777" w:rsidTr="00D46362">
        <w:trPr>
          <w:trHeight w:val="20"/>
        </w:trPr>
        <w:tc>
          <w:tcPr>
            <w:tcW w:w="747" w:type="dxa"/>
            <w:shd w:val="clear" w:color="auto" w:fill="auto"/>
            <w:tcMar>
              <w:top w:w="0" w:type="dxa"/>
              <w:left w:w="108" w:type="dxa"/>
              <w:bottom w:w="0" w:type="dxa"/>
              <w:right w:w="108" w:type="dxa"/>
            </w:tcMar>
          </w:tcPr>
          <w:p w14:paraId="54102C66" w14:textId="604CFCDA" w:rsidR="000D0FC2" w:rsidRPr="00E16A97" w:rsidRDefault="00773671" w:rsidP="00E16A97">
            <w:pPr>
              <w:spacing w:after="0" w:line="240" w:lineRule="auto"/>
              <w:rPr>
                <w:rFonts w:cstheme="minorHAnsi"/>
                <w:bCs/>
                <w:sz w:val="24"/>
                <w:szCs w:val="24"/>
              </w:rPr>
            </w:pPr>
            <w:r w:rsidRPr="00E16A97">
              <w:rPr>
                <w:rFonts w:cstheme="minorHAnsi"/>
                <w:bCs/>
                <w:sz w:val="24"/>
                <w:szCs w:val="24"/>
              </w:rPr>
              <w:t>7.</w:t>
            </w:r>
          </w:p>
        </w:tc>
        <w:tc>
          <w:tcPr>
            <w:tcW w:w="2492" w:type="dxa"/>
            <w:shd w:val="clear" w:color="auto" w:fill="auto"/>
            <w:tcMar>
              <w:top w:w="0" w:type="dxa"/>
              <w:left w:w="108" w:type="dxa"/>
              <w:bottom w:w="0" w:type="dxa"/>
              <w:right w:w="108" w:type="dxa"/>
            </w:tcMar>
          </w:tcPr>
          <w:p w14:paraId="0B8433BA" w14:textId="77777777" w:rsidR="000D0FC2" w:rsidRPr="00E16A97" w:rsidRDefault="000D0FC2" w:rsidP="00E16A97">
            <w:pPr>
              <w:spacing w:line="240" w:lineRule="auto"/>
              <w:rPr>
                <w:rFonts w:cstheme="minorHAnsi"/>
                <w:sz w:val="24"/>
                <w:szCs w:val="24"/>
              </w:rPr>
            </w:pPr>
            <w:r w:rsidRPr="00E16A97">
              <w:rPr>
                <w:rFonts w:cstheme="minorHAnsi"/>
                <w:sz w:val="24"/>
                <w:szCs w:val="24"/>
              </w:rPr>
              <w:t>Tiekėjai turi pateikti prekių pavyzdžius</w:t>
            </w:r>
          </w:p>
        </w:tc>
        <w:tc>
          <w:tcPr>
            <w:tcW w:w="3551" w:type="dxa"/>
            <w:shd w:val="clear" w:color="auto" w:fill="auto"/>
            <w:tcMar>
              <w:top w:w="0" w:type="dxa"/>
              <w:left w:w="108" w:type="dxa"/>
              <w:bottom w:w="0" w:type="dxa"/>
              <w:right w:w="108" w:type="dxa"/>
            </w:tcMar>
          </w:tcPr>
          <w:p w14:paraId="69C124E9" w14:textId="77777777" w:rsidR="000D0FC2" w:rsidRPr="00E16A97" w:rsidRDefault="000D0FC2" w:rsidP="00E16A97">
            <w:pPr>
              <w:pStyle w:val="Body2"/>
              <w:spacing w:after="0"/>
              <w:rPr>
                <w:rFonts w:asciiTheme="minorHAnsi" w:hAnsiTheme="minorHAnsi" w:cstheme="minorHAnsi"/>
                <w:color w:val="00B050"/>
                <w:sz w:val="24"/>
                <w:szCs w:val="24"/>
                <w:lang w:val="lt-LT"/>
              </w:rPr>
            </w:pPr>
            <w:r w:rsidRPr="00E16A97">
              <w:rPr>
                <w:rFonts w:asciiTheme="minorHAnsi" w:hAnsiTheme="minorHAnsi" w:cstheme="minorHAnsi"/>
                <w:color w:val="00B050"/>
                <w:sz w:val="24"/>
                <w:szCs w:val="24"/>
                <w:lang w:val="lt-LT"/>
              </w:rPr>
              <w:t>NETAIKOMA</w:t>
            </w:r>
          </w:p>
          <w:p w14:paraId="31B1DD48" w14:textId="77777777" w:rsidR="000D0FC2" w:rsidRPr="00E16A97" w:rsidRDefault="000D0FC2" w:rsidP="00E16A97">
            <w:pPr>
              <w:spacing w:line="240" w:lineRule="auto"/>
              <w:rPr>
                <w:rFonts w:cstheme="minorHAnsi"/>
                <w:iCs/>
                <w:color w:val="00B050"/>
                <w:sz w:val="24"/>
                <w:szCs w:val="24"/>
              </w:rPr>
            </w:pPr>
            <w:r w:rsidRPr="00E16A97">
              <w:rPr>
                <w:rFonts w:cstheme="minorHAnsi"/>
                <w:i/>
                <w:iCs/>
                <w:color w:val="00B050"/>
                <w:sz w:val="24"/>
                <w:szCs w:val="24"/>
              </w:rPr>
              <w:t xml:space="preserve"> </w:t>
            </w:r>
          </w:p>
        </w:tc>
        <w:tc>
          <w:tcPr>
            <w:tcW w:w="2873" w:type="dxa"/>
            <w:shd w:val="clear" w:color="auto" w:fill="auto"/>
            <w:tcMar>
              <w:top w:w="0" w:type="dxa"/>
              <w:left w:w="108" w:type="dxa"/>
              <w:bottom w:w="0" w:type="dxa"/>
              <w:right w:w="108" w:type="dxa"/>
            </w:tcMar>
          </w:tcPr>
          <w:p w14:paraId="0F82D672" w14:textId="77777777" w:rsidR="000D0FC2" w:rsidRPr="00E16A97" w:rsidRDefault="000D0FC2" w:rsidP="00E16A97">
            <w:pPr>
              <w:spacing w:line="240" w:lineRule="auto"/>
              <w:rPr>
                <w:rFonts w:cstheme="minorHAnsi"/>
                <w:sz w:val="24"/>
                <w:szCs w:val="24"/>
              </w:rPr>
            </w:pPr>
          </w:p>
        </w:tc>
      </w:tr>
      <w:tr w:rsidR="000D0FC2" w:rsidRPr="00E16A97" w14:paraId="2D406EA8" w14:textId="77777777" w:rsidTr="00D46362">
        <w:trPr>
          <w:trHeight w:val="20"/>
        </w:trPr>
        <w:tc>
          <w:tcPr>
            <w:tcW w:w="747" w:type="dxa"/>
            <w:shd w:val="clear" w:color="auto" w:fill="auto"/>
            <w:tcMar>
              <w:top w:w="0" w:type="dxa"/>
              <w:left w:w="108" w:type="dxa"/>
              <w:bottom w:w="0" w:type="dxa"/>
              <w:right w:w="108" w:type="dxa"/>
            </w:tcMar>
          </w:tcPr>
          <w:p w14:paraId="510F6300" w14:textId="1073C5D8" w:rsidR="000D0FC2" w:rsidRPr="00E16A97" w:rsidRDefault="00773671" w:rsidP="00E16A97">
            <w:pPr>
              <w:spacing w:after="0" w:line="240" w:lineRule="auto"/>
              <w:rPr>
                <w:rFonts w:cstheme="minorHAnsi"/>
                <w:bCs/>
                <w:sz w:val="24"/>
                <w:szCs w:val="24"/>
              </w:rPr>
            </w:pPr>
            <w:r w:rsidRPr="00E16A97">
              <w:rPr>
                <w:rFonts w:cstheme="minorHAnsi"/>
                <w:bCs/>
                <w:sz w:val="24"/>
                <w:szCs w:val="24"/>
              </w:rPr>
              <w:t>8.</w:t>
            </w:r>
          </w:p>
        </w:tc>
        <w:tc>
          <w:tcPr>
            <w:tcW w:w="2492" w:type="dxa"/>
            <w:shd w:val="clear" w:color="auto" w:fill="auto"/>
            <w:tcMar>
              <w:top w:w="0" w:type="dxa"/>
              <w:left w:w="108" w:type="dxa"/>
              <w:bottom w:w="0" w:type="dxa"/>
              <w:right w:w="108" w:type="dxa"/>
            </w:tcMar>
          </w:tcPr>
          <w:p w14:paraId="5655C78C" w14:textId="77777777" w:rsidR="000D0FC2" w:rsidRPr="00E16A97" w:rsidRDefault="000D0FC2" w:rsidP="00E16A97">
            <w:pPr>
              <w:spacing w:line="240" w:lineRule="auto"/>
              <w:rPr>
                <w:rFonts w:cstheme="minorHAnsi"/>
                <w:bCs/>
                <w:sz w:val="24"/>
                <w:szCs w:val="24"/>
              </w:rPr>
            </w:pPr>
            <w:r w:rsidRPr="00E16A97">
              <w:rPr>
                <w:rFonts w:cstheme="minorHAnsi"/>
                <w:bCs/>
                <w:sz w:val="24"/>
                <w:szCs w:val="24"/>
              </w:rPr>
              <w:t>Pasiūlymo galiojimo ir pasiūlymo galiojimo užtikrinimo (jei taikoma) terminas ne trumpesnis kaip</w:t>
            </w:r>
          </w:p>
        </w:tc>
        <w:tc>
          <w:tcPr>
            <w:tcW w:w="3551" w:type="dxa"/>
            <w:shd w:val="clear" w:color="auto" w:fill="auto"/>
            <w:tcMar>
              <w:top w:w="0" w:type="dxa"/>
              <w:left w:w="108" w:type="dxa"/>
              <w:bottom w:w="0" w:type="dxa"/>
              <w:right w:w="108" w:type="dxa"/>
            </w:tcMar>
          </w:tcPr>
          <w:p w14:paraId="33D529D1" w14:textId="779D08B8" w:rsidR="000D0FC2" w:rsidRPr="00E16A97" w:rsidRDefault="00FA0E92" w:rsidP="00E16A97">
            <w:pPr>
              <w:spacing w:line="240" w:lineRule="auto"/>
              <w:rPr>
                <w:rFonts w:cstheme="minorHAnsi"/>
                <w:iCs/>
                <w:sz w:val="24"/>
                <w:szCs w:val="24"/>
              </w:rPr>
            </w:pPr>
            <w:r w:rsidRPr="00E16A97">
              <w:rPr>
                <w:rFonts w:cstheme="minorHAnsi"/>
                <w:iCs/>
                <w:color w:val="00B050"/>
                <w:sz w:val="24"/>
                <w:szCs w:val="24"/>
              </w:rPr>
              <w:t>4</w:t>
            </w:r>
            <w:r w:rsidR="000D0FC2" w:rsidRPr="00E16A97">
              <w:rPr>
                <w:rFonts w:cstheme="minorHAnsi"/>
                <w:iCs/>
                <w:color w:val="00B050"/>
                <w:sz w:val="24"/>
                <w:szCs w:val="24"/>
              </w:rPr>
              <w:t xml:space="preserve">  (</w:t>
            </w:r>
            <w:r w:rsidRPr="00E16A97">
              <w:rPr>
                <w:rFonts w:cstheme="minorHAnsi"/>
                <w:iCs/>
                <w:color w:val="00B050"/>
                <w:sz w:val="24"/>
                <w:szCs w:val="24"/>
              </w:rPr>
              <w:t>keturi</w:t>
            </w:r>
            <w:r w:rsidR="000D0FC2" w:rsidRPr="00E16A97">
              <w:rPr>
                <w:rFonts w:cstheme="minorHAnsi"/>
                <w:iCs/>
                <w:color w:val="00B050"/>
                <w:sz w:val="24"/>
                <w:szCs w:val="24"/>
              </w:rPr>
              <w:t xml:space="preserve">) </w:t>
            </w:r>
            <w:r w:rsidRPr="00E16A97">
              <w:rPr>
                <w:rFonts w:cstheme="minorHAnsi"/>
                <w:iCs/>
                <w:color w:val="00B050"/>
                <w:sz w:val="24"/>
                <w:szCs w:val="24"/>
              </w:rPr>
              <w:t>mėnesiai</w:t>
            </w:r>
            <w:r w:rsidR="000D0FC2" w:rsidRPr="00E16A97">
              <w:rPr>
                <w:rFonts w:cstheme="minorHAnsi"/>
                <w:iCs/>
                <w:color w:val="00B050"/>
                <w:sz w:val="24"/>
                <w:szCs w:val="24"/>
              </w:rPr>
              <w:t xml:space="preserve"> </w:t>
            </w:r>
            <w:r w:rsidR="000D0FC2" w:rsidRPr="00E16A97">
              <w:rPr>
                <w:rFonts w:cstheme="minorHAnsi"/>
                <w:iCs/>
                <w:sz w:val="24"/>
                <w:szCs w:val="24"/>
              </w:rPr>
              <w:t>nuo pasiūlymų pateikimo galutinio termino pabaigos</w:t>
            </w:r>
          </w:p>
        </w:tc>
        <w:tc>
          <w:tcPr>
            <w:tcW w:w="2873" w:type="dxa"/>
            <w:shd w:val="clear" w:color="auto" w:fill="auto"/>
            <w:tcMar>
              <w:top w:w="0" w:type="dxa"/>
              <w:left w:w="108" w:type="dxa"/>
              <w:bottom w:w="0" w:type="dxa"/>
              <w:right w:w="108" w:type="dxa"/>
            </w:tcMar>
          </w:tcPr>
          <w:p w14:paraId="13B1F63E" w14:textId="77777777" w:rsidR="000D0FC2" w:rsidRPr="00E16A97" w:rsidRDefault="000D0FC2" w:rsidP="00E16A97">
            <w:pPr>
              <w:spacing w:line="240" w:lineRule="auto"/>
              <w:rPr>
                <w:rFonts w:cstheme="minorHAnsi"/>
                <w:sz w:val="24"/>
                <w:szCs w:val="24"/>
              </w:rPr>
            </w:pPr>
          </w:p>
        </w:tc>
      </w:tr>
      <w:tr w:rsidR="000D0FC2" w:rsidRPr="00E16A97" w14:paraId="650AEAB4" w14:textId="77777777" w:rsidTr="00D46362">
        <w:trPr>
          <w:trHeight w:val="20"/>
        </w:trPr>
        <w:tc>
          <w:tcPr>
            <w:tcW w:w="747" w:type="dxa"/>
            <w:shd w:val="clear" w:color="auto" w:fill="auto"/>
            <w:tcMar>
              <w:top w:w="0" w:type="dxa"/>
              <w:left w:w="108" w:type="dxa"/>
              <w:bottom w:w="0" w:type="dxa"/>
              <w:right w:w="108" w:type="dxa"/>
            </w:tcMar>
          </w:tcPr>
          <w:p w14:paraId="1BE1FD79" w14:textId="092BC0B2" w:rsidR="000D0FC2" w:rsidRPr="00E16A97" w:rsidRDefault="00773671" w:rsidP="00E16A97">
            <w:pPr>
              <w:spacing w:after="0" w:line="240" w:lineRule="auto"/>
              <w:rPr>
                <w:rFonts w:cstheme="minorHAnsi"/>
                <w:sz w:val="24"/>
                <w:szCs w:val="24"/>
              </w:rPr>
            </w:pPr>
            <w:r w:rsidRPr="00E16A97">
              <w:rPr>
                <w:rFonts w:cstheme="minorHAnsi"/>
                <w:sz w:val="24"/>
                <w:szCs w:val="24"/>
              </w:rPr>
              <w:lastRenderedPageBreak/>
              <w:t>9.</w:t>
            </w:r>
          </w:p>
        </w:tc>
        <w:tc>
          <w:tcPr>
            <w:tcW w:w="2492" w:type="dxa"/>
            <w:shd w:val="clear" w:color="auto" w:fill="auto"/>
            <w:tcMar>
              <w:top w:w="0" w:type="dxa"/>
              <w:left w:w="108" w:type="dxa"/>
              <w:bottom w:w="0" w:type="dxa"/>
              <w:right w:w="108" w:type="dxa"/>
            </w:tcMar>
          </w:tcPr>
          <w:p w14:paraId="47C5C7A6" w14:textId="77777777" w:rsidR="000D0FC2" w:rsidRPr="00E16A97" w:rsidRDefault="000D0FC2" w:rsidP="00E16A97">
            <w:pPr>
              <w:spacing w:line="240" w:lineRule="auto"/>
              <w:rPr>
                <w:rFonts w:cstheme="minorHAnsi"/>
                <w:bCs/>
                <w:sz w:val="24"/>
                <w:szCs w:val="24"/>
              </w:rPr>
            </w:pPr>
            <w:r w:rsidRPr="00E16A97">
              <w:rPr>
                <w:rFonts w:cstheme="minorHAnsi"/>
                <w:sz w:val="24"/>
                <w:szCs w:val="24"/>
              </w:rPr>
              <w:t xml:space="preserve">Perkančioji organizacija atsako tiekėjui, ar ji sutinka priimti tiekėjo siūlomą pasiūlymo galiojimo užtikrinimą patvirtinantį dokumentą ne vėliau kaip per </w:t>
            </w:r>
          </w:p>
        </w:tc>
        <w:tc>
          <w:tcPr>
            <w:tcW w:w="3551" w:type="dxa"/>
            <w:shd w:val="clear" w:color="auto" w:fill="auto"/>
            <w:tcMar>
              <w:top w:w="0" w:type="dxa"/>
              <w:left w:w="108" w:type="dxa"/>
              <w:bottom w:w="0" w:type="dxa"/>
              <w:right w:w="108" w:type="dxa"/>
            </w:tcMar>
          </w:tcPr>
          <w:p w14:paraId="1575CE38" w14:textId="77777777" w:rsidR="00C646BB" w:rsidRPr="00E16A97" w:rsidRDefault="00C646BB" w:rsidP="00E16A97">
            <w:pPr>
              <w:spacing w:line="240" w:lineRule="auto"/>
              <w:rPr>
                <w:rFonts w:cstheme="minorHAnsi"/>
                <w:sz w:val="24"/>
                <w:szCs w:val="24"/>
              </w:rPr>
            </w:pPr>
            <w:r w:rsidRPr="00E16A97">
              <w:rPr>
                <w:rFonts w:cstheme="minorHAnsi"/>
                <w:iCs/>
                <w:color w:val="00B050"/>
                <w:sz w:val="24"/>
                <w:szCs w:val="24"/>
              </w:rPr>
              <w:t>NETAIKOMA</w:t>
            </w:r>
          </w:p>
          <w:p w14:paraId="6954E593" w14:textId="77777777" w:rsidR="000D0FC2" w:rsidRPr="00E16A97" w:rsidRDefault="000D0FC2" w:rsidP="00E16A97">
            <w:pPr>
              <w:spacing w:line="240" w:lineRule="auto"/>
              <w:rPr>
                <w:rFonts w:cstheme="minorHAnsi"/>
                <w:iCs/>
                <w:color w:val="00B050"/>
                <w:sz w:val="24"/>
                <w:szCs w:val="24"/>
              </w:rPr>
            </w:pPr>
          </w:p>
        </w:tc>
        <w:tc>
          <w:tcPr>
            <w:tcW w:w="2873" w:type="dxa"/>
            <w:shd w:val="clear" w:color="auto" w:fill="auto"/>
            <w:tcMar>
              <w:top w:w="0" w:type="dxa"/>
              <w:left w:w="108" w:type="dxa"/>
              <w:bottom w:w="0" w:type="dxa"/>
              <w:right w:w="108" w:type="dxa"/>
            </w:tcMar>
          </w:tcPr>
          <w:p w14:paraId="78F834B5" w14:textId="77777777" w:rsidR="000D0FC2" w:rsidRPr="00E16A97" w:rsidRDefault="000D0FC2" w:rsidP="00E16A97">
            <w:pPr>
              <w:spacing w:line="240" w:lineRule="auto"/>
              <w:rPr>
                <w:rFonts w:cstheme="minorHAnsi"/>
                <w:sz w:val="24"/>
                <w:szCs w:val="24"/>
              </w:rPr>
            </w:pPr>
          </w:p>
        </w:tc>
      </w:tr>
      <w:tr w:rsidR="00FA0E92" w:rsidRPr="00E16A97" w14:paraId="002CF9E0" w14:textId="77777777" w:rsidTr="00D46362">
        <w:trPr>
          <w:trHeight w:val="20"/>
        </w:trPr>
        <w:tc>
          <w:tcPr>
            <w:tcW w:w="747" w:type="dxa"/>
            <w:shd w:val="clear" w:color="auto" w:fill="auto"/>
            <w:tcMar>
              <w:top w:w="0" w:type="dxa"/>
              <w:left w:w="108" w:type="dxa"/>
              <w:bottom w:w="0" w:type="dxa"/>
              <w:right w:w="108" w:type="dxa"/>
            </w:tcMar>
          </w:tcPr>
          <w:p w14:paraId="6EDAEB68" w14:textId="2F77C303" w:rsidR="00FA0E92" w:rsidRPr="00E16A97" w:rsidRDefault="00FA0E92" w:rsidP="00E16A97">
            <w:pPr>
              <w:spacing w:after="0" w:line="240" w:lineRule="auto"/>
              <w:rPr>
                <w:rFonts w:cstheme="minorHAnsi"/>
                <w:bCs/>
                <w:sz w:val="24"/>
                <w:szCs w:val="24"/>
              </w:rPr>
            </w:pPr>
            <w:r w:rsidRPr="00E16A97">
              <w:rPr>
                <w:rFonts w:cstheme="minorHAnsi"/>
                <w:bCs/>
                <w:sz w:val="24"/>
                <w:szCs w:val="24"/>
              </w:rPr>
              <w:t>10.</w:t>
            </w:r>
          </w:p>
        </w:tc>
        <w:tc>
          <w:tcPr>
            <w:tcW w:w="2492" w:type="dxa"/>
            <w:shd w:val="clear" w:color="auto" w:fill="auto"/>
            <w:tcMar>
              <w:top w:w="0" w:type="dxa"/>
              <w:left w:w="108" w:type="dxa"/>
              <w:bottom w:w="0" w:type="dxa"/>
              <w:right w:w="108" w:type="dxa"/>
            </w:tcMar>
          </w:tcPr>
          <w:p w14:paraId="5F85E3D3" w14:textId="77777777" w:rsidR="00FA0E92" w:rsidRPr="00E16A97" w:rsidRDefault="00FA0E92" w:rsidP="00E16A97">
            <w:pPr>
              <w:spacing w:line="240" w:lineRule="auto"/>
              <w:rPr>
                <w:rFonts w:cstheme="minorHAnsi"/>
                <w:bCs/>
                <w:sz w:val="24"/>
                <w:szCs w:val="24"/>
              </w:rPr>
            </w:pPr>
            <w:r w:rsidRPr="00E16A97">
              <w:rPr>
                <w:rFonts w:cstheme="minorHAnsi"/>
                <w:color w:val="000000" w:themeColor="text1"/>
                <w:sz w:val="24"/>
                <w:szCs w:val="24"/>
              </w:rPr>
              <w:t>Pasiūlymo galiojimo užtikrinimas pirkimo dalyviui grąžinamas (arba atsisakoma teisių į jį) per</w:t>
            </w:r>
          </w:p>
        </w:tc>
        <w:tc>
          <w:tcPr>
            <w:tcW w:w="3551" w:type="dxa"/>
            <w:shd w:val="clear" w:color="auto" w:fill="auto"/>
            <w:tcMar>
              <w:top w:w="0" w:type="dxa"/>
              <w:left w:w="108" w:type="dxa"/>
              <w:bottom w:w="0" w:type="dxa"/>
              <w:right w:w="108" w:type="dxa"/>
            </w:tcMar>
          </w:tcPr>
          <w:p w14:paraId="6A3F2C36" w14:textId="77777777" w:rsidR="00C646BB" w:rsidRPr="00E16A97" w:rsidRDefault="00C646BB" w:rsidP="00E16A97">
            <w:pPr>
              <w:spacing w:line="240" w:lineRule="auto"/>
              <w:rPr>
                <w:rFonts w:cstheme="minorHAnsi"/>
                <w:sz w:val="24"/>
                <w:szCs w:val="24"/>
              </w:rPr>
            </w:pPr>
            <w:r w:rsidRPr="00E16A97">
              <w:rPr>
                <w:rFonts w:cstheme="minorHAnsi"/>
                <w:iCs/>
                <w:color w:val="00B050"/>
                <w:sz w:val="24"/>
                <w:szCs w:val="24"/>
              </w:rPr>
              <w:t>NETAIKOMA</w:t>
            </w:r>
          </w:p>
          <w:p w14:paraId="2E81F6FC" w14:textId="280E6A28" w:rsidR="00FA0E92" w:rsidRPr="00E16A97" w:rsidRDefault="00FA0E92" w:rsidP="00E16A97">
            <w:pPr>
              <w:spacing w:line="240" w:lineRule="auto"/>
              <w:jc w:val="both"/>
              <w:rPr>
                <w:rFonts w:cstheme="minorHAnsi"/>
                <w:color w:val="00B050"/>
                <w:sz w:val="24"/>
                <w:szCs w:val="24"/>
                <w:highlight w:val="cyan"/>
              </w:rPr>
            </w:pPr>
          </w:p>
        </w:tc>
        <w:tc>
          <w:tcPr>
            <w:tcW w:w="2873" w:type="dxa"/>
            <w:shd w:val="clear" w:color="auto" w:fill="auto"/>
            <w:tcMar>
              <w:top w:w="0" w:type="dxa"/>
              <w:left w:w="108" w:type="dxa"/>
              <w:bottom w:w="0" w:type="dxa"/>
              <w:right w:w="108" w:type="dxa"/>
            </w:tcMar>
          </w:tcPr>
          <w:p w14:paraId="4AECF983" w14:textId="77777777" w:rsidR="00FA0E92" w:rsidRPr="00E16A97" w:rsidRDefault="00FA0E92" w:rsidP="00E16A97">
            <w:pPr>
              <w:spacing w:line="240" w:lineRule="auto"/>
              <w:rPr>
                <w:rFonts w:cstheme="minorHAnsi"/>
                <w:sz w:val="24"/>
                <w:szCs w:val="24"/>
              </w:rPr>
            </w:pPr>
          </w:p>
        </w:tc>
      </w:tr>
      <w:tr w:rsidR="00FA0E92" w:rsidRPr="00E16A97" w14:paraId="37756BCD" w14:textId="77777777" w:rsidTr="00D46362">
        <w:trPr>
          <w:trHeight w:val="20"/>
        </w:trPr>
        <w:tc>
          <w:tcPr>
            <w:tcW w:w="747" w:type="dxa"/>
            <w:shd w:val="clear" w:color="auto" w:fill="auto"/>
            <w:tcMar>
              <w:top w:w="0" w:type="dxa"/>
              <w:left w:w="108" w:type="dxa"/>
              <w:bottom w:w="0" w:type="dxa"/>
              <w:right w:w="108" w:type="dxa"/>
            </w:tcMar>
          </w:tcPr>
          <w:p w14:paraId="587AAD56" w14:textId="0E3E0393" w:rsidR="00FA0E92" w:rsidRPr="00E16A97" w:rsidRDefault="00FA0E92" w:rsidP="00E16A97">
            <w:pPr>
              <w:spacing w:after="0" w:line="240" w:lineRule="auto"/>
              <w:rPr>
                <w:rFonts w:cstheme="minorHAnsi"/>
                <w:bCs/>
                <w:sz w:val="24"/>
                <w:szCs w:val="24"/>
              </w:rPr>
            </w:pPr>
            <w:r w:rsidRPr="00E16A97">
              <w:rPr>
                <w:rFonts w:cstheme="minorHAnsi"/>
                <w:bCs/>
                <w:sz w:val="24"/>
                <w:szCs w:val="24"/>
              </w:rPr>
              <w:t>11.</w:t>
            </w:r>
          </w:p>
        </w:tc>
        <w:tc>
          <w:tcPr>
            <w:tcW w:w="2492" w:type="dxa"/>
            <w:shd w:val="clear" w:color="auto" w:fill="auto"/>
            <w:tcMar>
              <w:top w:w="0" w:type="dxa"/>
              <w:left w:w="108" w:type="dxa"/>
              <w:bottom w:w="0" w:type="dxa"/>
              <w:right w:w="108" w:type="dxa"/>
            </w:tcMar>
          </w:tcPr>
          <w:p w14:paraId="7558A777"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Perkančioji organizacija informuoja pirkimo dalyvius apie EBVPD vertinimo rezultatus ne vėliau kaip per</w:t>
            </w:r>
          </w:p>
        </w:tc>
        <w:tc>
          <w:tcPr>
            <w:tcW w:w="3551" w:type="dxa"/>
            <w:shd w:val="clear" w:color="auto" w:fill="auto"/>
            <w:tcMar>
              <w:top w:w="0" w:type="dxa"/>
              <w:left w:w="108" w:type="dxa"/>
              <w:bottom w:w="0" w:type="dxa"/>
              <w:right w:w="108" w:type="dxa"/>
            </w:tcMar>
          </w:tcPr>
          <w:p w14:paraId="651D65AE"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3 (tris) darbo dienas nuo sprendimo priėmimo dienos</w:t>
            </w:r>
          </w:p>
        </w:tc>
        <w:tc>
          <w:tcPr>
            <w:tcW w:w="2873" w:type="dxa"/>
            <w:shd w:val="clear" w:color="auto" w:fill="auto"/>
            <w:tcMar>
              <w:top w:w="0" w:type="dxa"/>
              <w:left w:w="108" w:type="dxa"/>
              <w:bottom w:w="0" w:type="dxa"/>
              <w:right w:w="108" w:type="dxa"/>
            </w:tcMar>
          </w:tcPr>
          <w:p w14:paraId="33D2C251" w14:textId="77777777" w:rsidR="00FA0E92" w:rsidRPr="00E16A97" w:rsidRDefault="00FA0E92" w:rsidP="00E16A97">
            <w:pPr>
              <w:spacing w:line="240" w:lineRule="auto"/>
              <w:rPr>
                <w:rFonts w:cstheme="minorHAnsi"/>
                <w:bCs/>
                <w:sz w:val="24"/>
                <w:szCs w:val="24"/>
              </w:rPr>
            </w:pPr>
          </w:p>
        </w:tc>
      </w:tr>
      <w:tr w:rsidR="00FA0E92" w:rsidRPr="00E16A97" w14:paraId="07CB6947" w14:textId="77777777" w:rsidTr="00D46362">
        <w:trPr>
          <w:trHeight w:val="20"/>
        </w:trPr>
        <w:tc>
          <w:tcPr>
            <w:tcW w:w="747" w:type="dxa"/>
            <w:shd w:val="clear" w:color="auto" w:fill="auto"/>
            <w:tcMar>
              <w:top w:w="0" w:type="dxa"/>
              <w:left w:w="108" w:type="dxa"/>
              <w:bottom w:w="0" w:type="dxa"/>
              <w:right w:w="108" w:type="dxa"/>
            </w:tcMar>
          </w:tcPr>
          <w:p w14:paraId="2EB5712A" w14:textId="25CF5314" w:rsidR="00FA0E92" w:rsidRPr="00E16A97" w:rsidRDefault="00FA0E92" w:rsidP="00E16A97">
            <w:pPr>
              <w:spacing w:after="0" w:line="240" w:lineRule="auto"/>
              <w:rPr>
                <w:rFonts w:cstheme="minorHAnsi"/>
                <w:bCs/>
                <w:sz w:val="24"/>
                <w:szCs w:val="24"/>
              </w:rPr>
            </w:pPr>
            <w:r w:rsidRPr="00E16A97">
              <w:rPr>
                <w:rFonts w:cstheme="minorHAnsi"/>
                <w:bCs/>
                <w:sz w:val="24"/>
                <w:szCs w:val="24"/>
              </w:rPr>
              <w:t>12.</w:t>
            </w:r>
          </w:p>
        </w:tc>
        <w:tc>
          <w:tcPr>
            <w:tcW w:w="2492" w:type="dxa"/>
            <w:shd w:val="clear" w:color="auto" w:fill="auto"/>
            <w:tcMar>
              <w:top w:w="0" w:type="dxa"/>
              <w:left w:w="108" w:type="dxa"/>
              <w:bottom w:w="0" w:type="dxa"/>
              <w:right w:w="108" w:type="dxa"/>
            </w:tcMar>
          </w:tcPr>
          <w:p w14:paraId="01C31BFF"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 xml:space="preserve">Perkančioji organizacija pirkimo dalyviams praneša apie priimtą sprendimą nustatyti laimėjusį pasiūlymą, </w:t>
            </w:r>
            <w:r w:rsidRPr="00E16A97">
              <w:rPr>
                <w:rFonts w:cstheme="minorHAnsi"/>
                <w:sz w:val="24"/>
                <w:szCs w:val="24"/>
              </w:rPr>
              <w:t>dėl kurio bus sudaroma</w:t>
            </w:r>
            <w:r w:rsidRPr="00E16A97">
              <w:rPr>
                <w:rFonts w:cstheme="minorHAnsi"/>
                <w:bCs/>
                <w:sz w:val="24"/>
                <w:szCs w:val="24"/>
              </w:rPr>
              <w:t xml:space="preserve"> sutartis ne vėliau kaip per</w:t>
            </w:r>
          </w:p>
        </w:tc>
        <w:tc>
          <w:tcPr>
            <w:tcW w:w="3551" w:type="dxa"/>
            <w:shd w:val="clear" w:color="auto" w:fill="auto"/>
            <w:tcMar>
              <w:top w:w="0" w:type="dxa"/>
              <w:left w:w="108" w:type="dxa"/>
              <w:bottom w:w="0" w:type="dxa"/>
              <w:right w:w="108" w:type="dxa"/>
            </w:tcMar>
          </w:tcPr>
          <w:p w14:paraId="3515C0E8"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3 (tris) darbo dienas nuo sprendimo priėmimo dienos</w:t>
            </w:r>
          </w:p>
        </w:tc>
        <w:tc>
          <w:tcPr>
            <w:tcW w:w="2873" w:type="dxa"/>
            <w:shd w:val="clear" w:color="auto" w:fill="auto"/>
            <w:tcMar>
              <w:top w:w="0" w:type="dxa"/>
              <w:left w:w="108" w:type="dxa"/>
              <w:bottom w:w="0" w:type="dxa"/>
              <w:right w:w="108" w:type="dxa"/>
            </w:tcMar>
          </w:tcPr>
          <w:p w14:paraId="1E9651C3" w14:textId="77777777" w:rsidR="00FA0E92" w:rsidRPr="00E16A97" w:rsidRDefault="00FA0E92" w:rsidP="00E16A97">
            <w:pPr>
              <w:spacing w:line="240" w:lineRule="auto"/>
              <w:rPr>
                <w:rFonts w:cstheme="minorHAnsi"/>
                <w:sz w:val="24"/>
                <w:szCs w:val="24"/>
              </w:rPr>
            </w:pPr>
          </w:p>
        </w:tc>
      </w:tr>
      <w:tr w:rsidR="00FA0E92" w:rsidRPr="00E16A97" w14:paraId="6D58CC11" w14:textId="77777777" w:rsidTr="00D46362">
        <w:trPr>
          <w:trHeight w:val="20"/>
        </w:trPr>
        <w:tc>
          <w:tcPr>
            <w:tcW w:w="747" w:type="dxa"/>
            <w:shd w:val="clear" w:color="auto" w:fill="auto"/>
            <w:tcMar>
              <w:top w:w="0" w:type="dxa"/>
              <w:left w:w="108" w:type="dxa"/>
              <w:bottom w:w="0" w:type="dxa"/>
              <w:right w:w="108" w:type="dxa"/>
            </w:tcMar>
          </w:tcPr>
          <w:p w14:paraId="21928E8E" w14:textId="056FD84A" w:rsidR="00FA0E92" w:rsidRPr="00E16A97" w:rsidRDefault="00FA0E92" w:rsidP="00E16A97">
            <w:pPr>
              <w:spacing w:after="0" w:line="240" w:lineRule="auto"/>
              <w:rPr>
                <w:rFonts w:cstheme="minorHAnsi"/>
                <w:bCs/>
                <w:sz w:val="24"/>
                <w:szCs w:val="24"/>
              </w:rPr>
            </w:pPr>
            <w:r w:rsidRPr="00E16A97">
              <w:rPr>
                <w:rFonts w:cstheme="minorHAnsi"/>
                <w:bCs/>
                <w:sz w:val="24"/>
                <w:szCs w:val="24"/>
              </w:rPr>
              <w:t>13.</w:t>
            </w:r>
          </w:p>
        </w:tc>
        <w:tc>
          <w:tcPr>
            <w:tcW w:w="2492" w:type="dxa"/>
            <w:shd w:val="clear" w:color="auto" w:fill="auto"/>
            <w:tcMar>
              <w:top w:w="0" w:type="dxa"/>
              <w:left w:w="108" w:type="dxa"/>
              <w:bottom w:w="0" w:type="dxa"/>
              <w:right w:w="108" w:type="dxa"/>
            </w:tcMar>
          </w:tcPr>
          <w:p w14:paraId="0E739530"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Perkančioji organizacija, pirkimo dalyviui raštu paprašius, jam pateikia VPĮ 58 straipsnio 2 dalyje nustatytą informaciją ne vėliau kaip per</w:t>
            </w:r>
          </w:p>
        </w:tc>
        <w:tc>
          <w:tcPr>
            <w:tcW w:w="3551" w:type="dxa"/>
            <w:shd w:val="clear" w:color="auto" w:fill="auto"/>
            <w:tcMar>
              <w:top w:w="0" w:type="dxa"/>
              <w:left w:w="108" w:type="dxa"/>
              <w:bottom w:w="0" w:type="dxa"/>
              <w:right w:w="108" w:type="dxa"/>
            </w:tcMar>
          </w:tcPr>
          <w:p w14:paraId="032EFD60" w14:textId="77777777" w:rsidR="00FA0E92" w:rsidRPr="00E16A97" w:rsidRDefault="00FA0E92" w:rsidP="00E16A97">
            <w:pPr>
              <w:spacing w:line="240" w:lineRule="auto"/>
              <w:rPr>
                <w:rFonts w:cstheme="minorHAnsi"/>
                <w:bCs/>
                <w:sz w:val="24"/>
                <w:szCs w:val="24"/>
              </w:rPr>
            </w:pPr>
            <w:r w:rsidRPr="00E16A97">
              <w:rPr>
                <w:rFonts w:cstheme="minorHAnsi"/>
                <w:bCs/>
                <w:sz w:val="24"/>
                <w:szCs w:val="24"/>
              </w:rPr>
              <w:t>15 (penkiolika) dienų nuo pirkimo dalyvio raštu pateikto prašymo gavimo dienos</w:t>
            </w:r>
          </w:p>
        </w:tc>
        <w:tc>
          <w:tcPr>
            <w:tcW w:w="2873" w:type="dxa"/>
            <w:shd w:val="clear" w:color="auto" w:fill="auto"/>
            <w:tcMar>
              <w:top w:w="0" w:type="dxa"/>
              <w:left w:w="108" w:type="dxa"/>
              <w:bottom w:w="0" w:type="dxa"/>
              <w:right w:w="108" w:type="dxa"/>
            </w:tcMar>
          </w:tcPr>
          <w:p w14:paraId="3CBB026C" w14:textId="77777777" w:rsidR="00FA0E92" w:rsidRPr="00E16A97" w:rsidRDefault="00FA0E92" w:rsidP="00E16A97">
            <w:pPr>
              <w:pStyle w:val="tajtip"/>
              <w:shd w:val="clear" w:color="auto" w:fill="FFFFFF"/>
              <w:spacing w:before="0" w:beforeAutospacing="0" w:after="0" w:afterAutospacing="0"/>
              <w:ind w:firstLine="313"/>
              <w:rPr>
                <w:rFonts w:asciiTheme="minorHAnsi" w:hAnsiTheme="minorHAnsi" w:cstheme="minorHAnsi"/>
              </w:rPr>
            </w:pPr>
          </w:p>
        </w:tc>
      </w:tr>
      <w:tr w:rsidR="00FA0E92" w:rsidRPr="00E16A97" w14:paraId="3E4AA7B7" w14:textId="77777777" w:rsidTr="00D46362">
        <w:trPr>
          <w:trHeight w:val="20"/>
        </w:trPr>
        <w:tc>
          <w:tcPr>
            <w:tcW w:w="747" w:type="dxa"/>
            <w:shd w:val="clear" w:color="auto" w:fill="auto"/>
            <w:tcMar>
              <w:top w:w="0" w:type="dxa"/>
              <w:left w:w="108" w:type="dxa"/>
              <w:bottom w:w="0" w:type="dxa"/>
              <w:right w:w="108" w:type="dxa"/>
            </w:tcMar>
          </w:tcPr>
          <w:p w14:paraId="02998910" w14:textId="03C3FA7A" w:rsidR="00FA0E92" w:rsidRPr="00E16A97" w:rsidRDefault="00FA0E92" w:rsidP="00E16A97">
            <w:pPr>
              <w:spacing w:after="0" w:line="240" w:lineRule="auto"/>
              <w:rPr>
                <w:rFonts w:cstheme="minorHAnsi"/>
                <w:bCs/>
                <w:sz w:val="24"/>
                <w:szCs w:val="24"/>
              </w:rPr>
            </w:pPr>
            <w:bookmarkStart w:id="48" w:name="_Hlk199405377"/>
            <w:r w:rsidRPr="00E16A97">
              <w:rPr>
                <w:rFonts w:cstheme="minorHAnsi"/>
                <w:bCs/>
                <w:sz w:val="24"/>
                <w:szCs w:val="24"/>
              </w:rPr>
              <w:t>14.</w:t>
            </w:r>
          </w:p>
        </w:tc>
        <w:tc>
          <w:tcPr>
            <w:tcW w:w="2492" w:type="dxa"/>
            <w:shd w:val="clear" w:color="auto" w:fill="auto"/>
            <w:tcMar>
              <w:top w:w="0" w:type="dxa"/>
              <w:left w:w="108" w:type="dxa"/>
              <w:bottom w:w="0" w:type="dxa"/>
              <w:right w:w="108" w:type="dxa"/>
            </w:tcMar>
          </w:tcPr>
          <w:p w14:paraId="572BD90B" w14:textId="77777777" w:rsidR="00FA0E92" w:rsidRPr="00E16A97" w:rsidRDefault="00FA0E92" w:rsidP="00E16A97">
            <w:pPr>
              <w:spacing w:line="240" w:lineRule="auto"/>
              <w:rPr>
                <w:rFonts w:cstheme="minorHAnsi"/>
                <w:bCs/>
                <w:sz w:val="24"/>
                <w:szCs w:val="24"/>
              </w:rPr>
            </w:pPr>
            <w:r w:rsidRPr="00E16A97">
              <w:rPr>
                <w:rFonts w:cstheme="minorHAnsi"/>
                <w:color w:val="000000"/>
                <w:sz w:val="24"/>
                <w:szCs w:val="24"/>
                <w:shd w:val="clear" w:color="auto" w:fill="FFFFFF"/>
              </w:rPr>
              <w:t xml:space="preserve">Tiekėjas turi teisę pateikti pretenziją perkančiajai organizacijai, pateikti prašymą ar pareikšti </w:t>
            </w:r>
            <w:r w:rsidRPr="00E16A97">
              <w:rPr>
                <w:rFonts w:cstheme="minorHAnsi"/>
                <w:color w:val="000000"/>
                <w:sz w:val="24"/>
                <w:szCs w:val="24"/>
                <w:shd w:val="clear" w:color="auto" w:fill="FFFFFF"/>
              </w:rPr>
              <w:lastRenderedPageBreak/>
              <w:t xml:space="preserve">ieškinį teismui </w:t>
            </w:r>
            <w:r w:rsidRPr="00E16A97">
              <w:rPr>
                <w:rFonts w:cstheme="minorHAnsi"/>
                <w:bCs/>
                <w:sz w:val="24"/>
                <w:szCs w:val="24"/>
              </w:rPr>
              <w:t>ne vėliau kaip per</w:t>
            </w:r>
          </w:p>
        </w:tc>
        <w:tc>
          <w:tcPr>
            <w:tcW w:w="3551" w:type="dxa"/>
            <w:shd w:val="clear" w:color="auto" w:fill="auto"/>
            <w:tcMar>
              <w:top w:w="0" w:type="dxa"/>
              <w:left w:w="108" w:type="dxa"/>
              <w:bottom w:w="0" w:type="dxa"/>
              <w:right w:w="108" w:type="dxa"/>
            </w:tcMar>
          </w:tcPr>
          <w:p w14:paraId="4832579C" w14:textId="2F080F26" w:rsidR="00FA0E92" w:rsidRPr="00E16A97" w:rsidRDefault="00FA0E92" w:rsidP="00E16A97">
            <w:pPr>
              <w:spacing w:after="0" w:line="240" w:lineRule="auto"/>
              <w:rPr>
                <w:rFonts w:cstheme="minorHAnsi"/>
                <w:sz w:val="24"/>
                <w:szCs w:val="24"/>
              </w:rPr>
            </w:pPr>
            <w:r w:rsidRPr="00E16A97">
              <w:rPr>
                <w:rFonts w:cstheme="minorHAnsi"/>
                <w:color w:val="FF0000"/>
                <w:sz w:val="24"/>
                <w:szCs w:val="24"/>
              </w:rPr>
              <w:lastRenderedPageBreak/>
              <w:t xml:space="preserve"> </w:t>
            </w:r>
            <w:r w:rsidRPr="00E16A97">
              <w:rPr>
                <w:rFonts w:cstheme="minorHAnsi"/>
                <w:sz w:val="24"/>
                <w:szCs w:val="24"/>
              </w:rPr>
              <w:t>5 (p</w:t>
            </w:r>
            <w:r w:rsidRPr="00E16A97">
              <w:rPr>
                <w:sz w:val="24"/>
                <w:szCs w:val="24"/>
              </w:rPr>
              <w:t>enkias</w:t>
            </w:r>
            <w:r w:rsidRPr="00E16A97">
              <w:rPr>
                <w:rFonts w:cstheme="minorHAnsi"/>
                <w:sz w:val="24"/>
                <w:szCs w:val="24"/>
              </w:rPr>
              <w:t>) d</w:t>
            </w:r>
            <w:r w:rsidRPr="00E16A97">
              <w:rPr>
                <w:sz w:val="24"/>
                <w:szCs w:val="24"/>
              </w:rPr>
              <w:t xml:space="preserve">arbo </w:t>
            </w:r>
            <w:r w:rsidRPr="00E16A97">
              <w:rPr>
                <w:rFonts w:cstheme="minorHAnsi"/>
                <w:sz w:val="24"/>
                <w:szCs w:val="24"/>
              </w:rPr>
              <w:t xml:space="preserve">dienas nuo </w:t>
            </w:r>
            <w:r w:rsidRPr="00E16A97">
              <w:rPr>
                <w:rFonts w:eastAsia="Arial" w:cstheme="minorHAnsi"/>
                <w:sz w:val="24"/>
                <w:szCs w:val="24"/>
              </w:rPr>
              <w:t>perkančiosios organizacijos</w:t>
            </w:r>
            <w:r w:rsidRPr="00E16A97">
              <w:rPr>
                <w:rFonts w:cstheme="minorHAnsi"/>
                <w:sz w:val="24"/>
                <w:szCs w:val="24"/>
              </w:rPr>
              <w:t xml:space="preserve"> pranešimo raštu apie jos priimtą sprendimą išsiuntimo tiekėjams dienos arba nuo paskelbimo apie </w:t>
            </w:r>
            <w:r w:rsidRPr="00E16A97">
              <w:rPr>
                <w:rFonts w:eastAsia="Arial" w:cstheme="minorHAnsi"/>
                <w:sz w:val="24"/>
                <w:szCs w:val="24"/>
              </w:rPr>
              <w:lastRenderedPageBreak/>
              <w:t>perkančiosios organizacijos</w:t>
            </w:r>
            <w:r w:rsidRPr="00E16A97">
              <w:rPr>
                <w:rFonts w:cstheme="minorHAnsi"/>
                <w:sz w:val="24"/>
                <w:szCs w:val="24"/>
              </w:rPr>
              <w:t xml:space="preserve"> priimtus sprendimus dienos, jei VPĮ nenumato reikalavimo raštu informuoti tiekėjus apie </w:t>
            </w:r>
            <w:r w:rsidRPr="00E16A97">
              <w:rPr>
                <w:rFonts w:eastAsia="Arial" w:cstheme="minorHAnsi"/>
                <w:sz w:val="24"/>
                <w:szCs w:val="24"/>
              </w:rPr>
              <w:t xml:space="preserve"> perkančiosios organizacijos</w:t>
            </w:r>
            <w:r w:rsidRPr="00E16A97">
              <w:rPr>
                <w:rFonts w:cstheme="minorHAnsi"/>
                <w:sz w:val="24"/>
                <w:szCs w:val="24"/>
              </w:rPr>
              <w:t xml:space="preserve"> priimtus sprendimus;</w:t>
            </w:r>
          </w:p>
          <w:p w14:paraId="4E57D9A2" w14:textId="77777777" w:rsidR="00FA0E92" w:rsidRPr="00E16A97" w:rsidRDefault="00FA0E92" w:rsidP="00E16A97">
            <w:pPr>
              <w:spacing w:after="0" w:line="240" w:lineRule="auto"/>
              <w:jc w:val="both"/>
              <w:rPr>
                <w:rFonts w:cstheme="minorHAnsi"/>
                <w:sz w:val="24"/>
                <w:szCs w:val="24"/>
              </w:rPr>
            </w:pPr>
            <w:r w:rsidRPr="00E16A97">
              <w:rPr>
                <w:rFonts w:cstheme="minorHAnsi"/>
                <w:sz w:val="24"/>
                <w:szCs w:val="24"/>
              </w:rPr>
              <w:t>15 (penkiolika) dienų nuo pranešimo išsiuntimo tiekėjams dienos, jeigu šis pranešimas nebuvo siunčiamas elektroninėmis priemonėmis.</w:t>
            </w:r>
          </w:p>
        </w:tc>
        <w:tc>
          <w:tcPr>
            <w:tcW w:w="2873" w:type="dxa"/>
            <w:shd w:val="clear" w:color="auto" w:fill="auto"/>
            <w:tcMar>
              <w:top w:w="0" w:type="dxa"/>
              <w:left w:w="108" w:type="dxa"/>
              <w:bottom w:w="0" w:type="dxa"/>
              <w:right w:w="108" w:type="dxa"/>
            </w:tcMar>
          </w:tcPr>
          <w:p w14:paraId="1B44ED27" w14:textId="77777777" w:rsidR="00FA0E92" w:rsidRPr="00E16A97" w:rsidRDefault="00FA0E92" w:rsidP="00E16A97">
            <w:pPr>
              <w:spacing w:line="240" w:lineRule="auto"/>
              <w:rPr>
                <w:rFonts w:cstheme="minorHAnsi"/>
                <w:bCs/>
                <w:sz w:val="24"/>
                <w:szCs w:val="24"/>
              </w:rPr>
            </w:pPr>
          </w:p>
        </w:tc>
      </w:tr>
      <w:bookmarkEnd w:id="48"/>
      <w:tr w:rsidR="00FA0E92" w:rsidRPr="00E16A97" w14:paraId="3EE644EC" w14:textId="77777777" w:rsidTr="00D46362">
        <w:trPr>
          <w:trHeight w:val="20"/>
        </w:trPr>
        <w:tc>
          <w:tcPr>
            <w:tcW w:w="747" w:type="dxa"/>
            <w:shd w:val="clear" w:color="auto" w:fill="auto"/>
            <w:tcMar>
              <w:top w:w="0" w:type="dxa"/>
              <w:left w:w="108" w:type="dxa"/>
              <w:bottom w:w="0" w:type="dxa"/>
              <w:right w:w="108" w:type="dxa"/>
            </w:tcMar>
          </w:tcPr>
          <w:p w14:paraId="5110FA4F" w14:textId="0A02C985" w:rsidR="00FA0E92" w:rsidRPr="00E16A97" w:rsidRDefault="00FA0E92" w:rsidP="00E16A97">
            <w:pPr>
              <w:spacing w:after="0" w:line="240" w:lineRule="auto"/>
              <w:rPr>
                <w:rFonts w:cstheme="minorHAnsi"/>
                <w:sz w:val="24"/>
                <w:szCs w:val="24"/>
              </w:rPr>
            </w:pPr>
            <w:r w:rsidRPr="00E16A97">
              <w:rPr>
                <w:rFonts w:cstheme="minorHAnsi"/>
                <w:sz w:val="24"/>
                <w:szCs w:val="24"/>
              </w:rPr>
              <w:t>15.</w:t>
            </w:r>
          </w:p>
        </w:tc>
        <w:tc>
          <w:tcPr>
            <w:tcW w:w="2492" w:type="dxa"/>
            <w:shd w:val="clear" w:color="auto" w:fill="auto"/>
            <w:tcMar>
              <w:top w:w="0" w:type="dxa"/>
              <w:left w:w="108" w:type="dxa"/>
              <w:bottom w:w="0" w:type="dxa"/>
              <w:right w:w="108" w:type="dxa"/>
            </w:tcMar>
          </w:tcPr>
          <w:p w14:paraId="135F98F2" w14:textId="77777777" w:rsidR="00FA0E92" w:rsidRPr="00E16A97" w:rsidRDefault="00FA0E92" w:rsidP="00E16A97">
            <w:pPr>
              <w:spacing w:line="240" w:lineRule="auto"/>
              <w:rPr>
                <w:rFonts w:cstheme="minorHAnsi"/>
                <w:sz w:val="24"/>
                <w:szCs w:val="24"/>
              </w:rPr>
            </w:pPr>
            <w:r w:rsidRPr="00E16A97">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1" w:type="dxa"/>
            <w:shd w:val="clear" w:color="auto" w:fill="auto"/>
            <w:tcMar>
              <w:top w:w="0" w:type="dxa"/>
              <w:left w:w="108" w:type="dxa"/>
              <w:bottom w:w="0" w:type="dxa"/>
              <w:right w:w="108" w:type="dxa"/>
            </w:tcMar>
          </w:tcPr>
          <w:p w14:paraId="557B3323" w14:textId="77777777" w:rsidR="00FA0E92" w:rsidRPr="00E16A97" w:rsidRDefault="00FA0E92" w:rsidP="00E16A97">
            <w:pPr>
              <w:spacing w:line="240" w:lineRule="auto"/>
              <w:rPr>
                <w:rFonts w:cstheme="minorHAnsi"/>
                <w:sz w:val="24"/>
                <w:szCs w:val="24"/>
              </w:rPr>
            </w:pPr>
            <w:r w:rsidRPr="00E16A97">
              <w:rPr>
                <w:rFonts w:cstheme="minorHAnsi"/>
                <w:sz w:val="24"/>
                <w:szCs w:val="24"/>
              </w:rPr>
              <w:t>6 (šešias) darbo dienas nuo pretenzijos gavimo dienos</w:t>
            </w:r>
          </w:p>
        </w:tc>
        <w:tc>
          <w:tcPr>
            <w:tcW w:w="2873" w:type="dxa"/>
            <w:shd w:val="clear" w:color="auto" w:fill="auto"/>
            <w:tcMar>
              <w:top w:w="0" w:type="dxa"/>
              <w:left w:w="108" w:type="dxa"/>
              <w:bottom w:w="0" w:type="dxa"/>
              <w:right w:w="108" w:type="dxa"/>
            </w:tcMar>
          </w:tcPr>
          <w:p w14:paraId="72659A88" w14:textId="77777777" w:rsidR="00FA0E92" w:rsidRPr="00E16A97" w:rsidRDefault="00FA0E92" w:rsidP="00E16A97">
            <w:pPr>
              <w:spacing w:line="240" w:lineRule="auto"/>
              <w:rPr>
                <w:rFonts w:cstheme="minorHAnsi"/>
                <w:sz w:val="24"/>
                <w:szCs w:val="24"/>
              </w:rPr>
            </w:pPr>
          </w:p>
        </w:tc>
      </w:tr>
      <w:tr w:rsidR="00FA0E92" w:rsidRPr="00E16A97" w14:paraId="465B8A22" w14:textId="77777777" w:rsidTr="00D46362">
        <w:trPr>
          <w:trHeight w:val="20"/>
        </w:trPr>
        <w:tc>
          <w:tcPr>
            <w:tcW w:w="747" w:type="dxa"/>
            <w:shd w:val="clear" w:color="auto" w:fill="auto"/>
            <w:tcMar>
              <w:top w:w="0" w:type="dxa"/>
              <w:left w:w="108" w:type="dxa"/>
              <w:bottom w:w="0" w:type="dxa"/>
              <w:right w:w="108" w:type="dxa"/>
            </w:tcMar>
          </w:tcPr>
          <w:p w14:paraId="22EEF2C5" w14:textId="27EE89CC" w:rsidR="00FA0E92" w:rsidRPr="00E16A97" w:rsidRDefault="00FA0E92" w:rsidP="00E16A97">
            <w:pPr>
              <w:spacing w:after="0" w:line="240" w:lineRule="auto"/>
              <w:rPr>
                <w:rFonts w:cstheme="minorHAnsi"/>
                <w:bCs/>
                <w:sz w:val="24"/>
                <w:szCs w:val="24"/>
              </w:rPr>
            </w:pPr>
            <w:r w:rsidRPr="00E16A97">
              <w:rPr>
                <w:rFonts w:cstheme="minorHAnsi"/>
                <w:bCs/>
                <w:sz w:val="24"/>
                <w:szCs w:val="24"/>
              </w:rPr>
              <w:t>16.</w:t>
            </w:r>
          </w:p>
        </w:tc>
        <w:tc>
          <w:tcPr>
            <w:tcW w:w="2492" w:type="dxa"/>
            <w:shd w:val="clear" w:color="auto" w:fill="auto"/>
            <w:tcMar>
              <w:top w:w="0" w:type="dxa"/>
              <w:left w:w="108" w:type="dxa"/>
              <w:bottom w:w="0" w:type="dxa"/>
              <w:right w:w="108" w:type="dxa"/>
            </w:tcMar>
          </w:tcPr>
          <w:p w14:paraId="43E42BA9" w14:textId="77777777" w:rsidR="00FA0E92" w:rsidRPr="00E16A97" w:rsidRDefault="00FA0E92" w:rsidP="00E16A97">
            <w:pPr>
              <w:spacing w:line="240" w:lineRule="auto"/>
              <w:rPr>
                <w:rFonts w:cstheme="minorHAnsi"/>
                <w:bCs/>
                <w:sz w:val="24"/>
                <w:szCs w:val="24"/>
              </w:rPr>
            </w:pPr>
            <w:r w:rsidRPr="00E16A97">
              <w:rPr>
                <w:rFonts w:cstheme="minorHAnsi"/>
                <w:sz w:val="24"/>
                <w:szCs w:val="24"/>
              </w:rPr>
              <w:t>Jeigu perkančioji organizacija per nustatytą terminą neišnagrinėja jai pateiktos pretenzijos, tiekėjas turi teisę pateikti prašymą ar pareikšti ieškinį teismui per</w:t>
            </w:r>
            <w:r w:rsidRPr="00E16A97">
              <w:rPr>
                <w:rFonts w:cstheme="minorHAnsi"/>
                <w:bCs/>
                <w:sz w:val="24"/>
                <w:szCs w:val="24"/>
              </w:rPr>
              <w:t xml:space="preserve"> (išskyrus ieškinį dėl sutarties pripažinimo negaliojančia) </w:t>
            </w:r>
          </w:p>
        </w:tc>
        <w:tc>
          <w:tcPr>
            <w:tcW w:w="3551" w:type="dxa"/>
            <w:shd w:val="clear" w:color="auto" w:fill="auto"/>
            <w:tcMar>
              <w:top w:w="0" w:type="dxa"/>
              <w:left w:w="108" w:type="dxa"/>
              <w:bottom w:w="0" w:type="dxa"/>
              <w:right w:w="108" w:type="dxa"/>
            </w:tcMar>
          </w:tcPr>
          <w:p w14:paraId="236BBFCC" w14:textId="77777777" w:rsidR="00FA0E92" w:rsidRPr="00E16A97" w:rsidRDefault="00FA0E92" w:rsidP="00E16A97">
            <w:pPr>
              <w:spacing w:line="240" w:lineRule="auto"/>
              <w:rPr>
                <w:rFonts w:cstheme="minorHAnsi"/>
                <w:sz w:val="24"/>
                <w:szCs w:val="24"/>
              </w:rPr>
            </w:pPr>
            <w:r w:rsidRPr="00E16A97">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873" w:type="dxa"/>
            <w:shd w:val="clear" w:color="auto" w:fill="auto"/>
            <w:tcMar>
              <w:top w:w="0" w:type="dxa"/>
              <w:left w:w="108" w:type="dxa"/>
              <w:bottom w:w="0" w:type="dxa"/>
              <w:right w:w="108" w:type="dxa"/>
            </w:tcMar>
          </w:tcPr>
          <w:p w14:paraId="77A9C0EF" w14:textId="77777777" w:rsidR="00FA0E92" w:rsidRPr="00E16A97" w:rsidRDefault="00FA0E92" w:rsidP="00E16A97">
            <w:pPr>
              <w:spacing w:line="240" w:lineRule="auto"/>
              <w:rPr>
                <w:rFonts w:cstheme="minorHAnsi"/>
                <w:sz w:val="24"/>
                <w:szCs w:val="24"/>
              </w:rPr>
            </w:pPr>
          </w:p>
        </w:tc>
      </w:tr>
      <w:tr w:rsidR="00FA0E92" w:rsidRPr="00E16A97" w14:paraId="6A2E16A0" w14:textId="77777777" w:rsidTr="00D46362">
        <w:trPr>
          <w:trHeight w:val="20"/>
        </w:trPr>
        <w:tc>
          <w:tcPr>
            <w:tcW w:w="747" w:type="dxa"/>
            <w:shd w:val="clear" w:color="auto" w:fill="auto"/>
            <w:tcMar>
              <w:top w:w="0" w:type="dxa"/>
              <w:left w:w="108" w:type="dxa"/>
              <w:bottom w:w="0" w:type="dxa"/>
              <w:right w:w="108" w:type="dxa"/>
            </w:tcMar>
          </w:tcPr>
          <w:p w14:paraId="40CF1730" w14:textId="637AB221" w:rsidR="00FA0E92" w:rsidRPr="00E16A97" w:rsidRDefault="00FA0E92" w:rsidP="00E16A97">
            <w:pPr>
              <w:spacing w:after="0" w:line="240" w:lineRule="auto"/>
              <w:rPr>
                <w:rFonts w:cstheme="minorHAnsi"/>
                <w:sz w:val="24"/>
                <w:szCs w:val="24"/>
              </w:rPr>
            </w:pPr>
            <w:r w:rsidRPr="00E16A97">
              <w:rPr>
                <w:rFonts w:cstheme="minorHAnsi"/>
                <w:sz w:val="24"/>
                <w:szCs w:val="24"/>
              </w:rPr>
              <w:t>17.</w:t>
            </w:r>
          </w:p>
        </w:tc>
        <w:tc>
          <w:tcPr>
            <w:tcW w:w="2492" w:type="dxa"/>
            <w:shd w:val="clear" w:color="auto" w:fill="auto"/>
            <w:tcMar>
              <w:top w:w="0" w:type="dxa"/>
              <w:left w:w="108" w:type="dxa"/>
              <w:bottom w:w="0" w:type="dxa"/>
              <w:right w:w="108" w:type="dxa"/>
            </w:tcMar>
          </w:tcPr>
          <w:p w14:paraId="63B9684C" w14:textId="77777777" w:rsidR="00FA0E92" w:rsidRPr="00E16A97" w:rsidRDefault="00FA0E92" w:rsidP="00E16A97">
            <w:pPr>
              <w:spacing w:line="240" w:lineRule="auto"/>
              <w:rPr>
                <w:rFonts w:cstheme="minorHAnsi"/>
                <w:sz w:val="24"/>
                <w:szCs w:val="24"/>
              </w:rPr>
            </w:pPr>
            <w:r w:rsidRPr="00E16A97">
              <w:rPr>
                <w:rFonts w:cstheme="minorHAnsi"/>
                <w:sz w:val="24"/>
                <w:szCs w:val="24"/>
              </w:rPr>
              <w:t>Perkančioji organizacija negali sudaryti sutarties anksčiau kaip po</w:t>
            </w:r>
          </w:p>
        </w:tc>
        <w:tc>
          <w:tcPr>
            <w:tcW w:w="3551" w:type="dxa"/>
            <w:shd w:val="clear" w:color="auto" w:fill="auto"/>
            <w:tcMar>
              <w:top w:w="0" w:type="dxa"/>
              <w:left w:w="108" w:type="dxa"/>
              <w:bottom w:w="0" w:type="dxa"/>
              <w:right w:w="108" w:type="dxa"/>
            </w:tcMar>
          </w:tcPr>
          <w:p w14:paraId="564E70AB" w14:textId="38B3FA6A" w:rsidR="00FA0E92" w:rsidRPr="00E16A97" w:rsidRDefault="00FA0E92" w:rsidP="00E16A97">
            <w:pPr>
              <w:spacing w:line="240" w:lineRule="auto"/>
              <w:rPr>
                <w:rFonts w:cstheme="minorHAnsi"/>
                <w:sz w:val="24"/>
                <w:szCs w:val="24"/>
              </w:rPr>
            </w:pPr>
            <w:r w:rsidRPr="00E16A97">
              <w:rPr>
                <w:rFonts w:cstheme="minorHAnsi"/>
                <w:bCs/>
                <w:sz w:val="24"/>
                <w:szCs w:val="24"/>
              </w:rPr>
              <w:t>5 (penkių) darbo dienų,</w:t>
            </w:r>
            <w:r w:rsidRPr="00E16A97">
              <w:rPr>
                <w:rFonts w:cstheme="minorHAnsi"/>
                <w:sz w:val="24"/>
                <w:szCs w:val="24"/>
              </w:rPr>
              <w:t xml:space="preserve"> nuo pranešimo apie sprendimą sudaryti sutartį (o jei buvo gauta pretenzija – nuo pranešimo raštu apie jos priimtą sprendimą dėl </w:t>
            </w:r>
            <w:r w:rsidRPr="00E16A97">
              <w:rPr>
                <w:rFonts w:cstheme="minorHAnsi"/>
                <w:sz w:val="24"/>
                <w:szCs w:val="24"/>
              </w:rPr>
              <w:lastRenderedPageBreak/>
              <w:t>pretenzijos) išsiuntimo iš perkančiosios organizacijos pirkimo dalyviams dienos, o jeigu šis pranešimas nebuvo siunčiamas elektroninėmis priemonėmis, – ne anksčiau kaip po 15 (penkiolikos) dienų.</w:t>
            </w:r>
          </w:p>
        </w:tc>
        <w:tc>
          <w:tcPr>
            <w:tcW w:w="2873" w:type="dxa"/>
            <w:shd w:val="clear" w:color="auto" w:fill="auto"/>
            <w:tcMar>
              <w:top w:w="0" w:type="dxa"/>
              <w:left w:w="108" w:type="dxa"/>
              <w:bottom w:w="0" w:type="dxa"/>
              <w:right w:w="108" w:type="dxa"/>
            </w:tcMar>
          </w:tcPr>
          <w:p w14:paraId="1A452877" w14:textId="77777777" w:rsidR="00FA0E92" w:rsidRPr="00E16A97" w:rsidRDefault="00FA0E92" w:rsidP="00E16A97">
            <w:pPr>
              <w:spacing w:line="240" w:lineRule="auto"/>
              <w:rPr>
                <w:rFonts w:cstheme="minorHAnsi"/>
                <w:sz w:val="24"/>
                <w:szCs w:val="24"/>
              </w:rPr>
            </w:pPr>
          </w:p>
        </w:tc>
      </w:tr>
      <w:tr w:rsidR="00FA0E92" w:rsidRPr="00E16A97" w14:paraId="5D56061F" w14:textId="77777777" w:rsidTr="00D46362">
        <w:trPr>
          <w:trHeight w:val="20"/>
        </w:trPr>
        <w:tc>
          <w:tcPr>
            <w:tcW w:w="747" w:type="dxa"/>
            <w:shd w:val="clear" w:color="auto" w:fill="auto"/>
            <w:tcMar>
              <w:top w:w="0" w:type="dxa"/>
              <w:left w:w="108" w:type="dxa"/>
              <w:bottom w:w="0" w:type="dxa"/>
              <w:right w:w="108" w:type="dxa"/>
            </w:tcMar>
          </w:tcPr>
          <w:p w14:paraId="0526D737" w14:textId="60947AF5" w:rsidR="00FA0E92" w:rsidRPr="00E16A97" w:rsidRDefault="00FA0E92" w:rsidP="00E16A97">
            <w:pPr>
              <w:spacing w:after="0" w:line="240" w:lineRule="auto"/>
              <w:rPr>
                <w:rFonts w:cstheme="minorHAnsi"/>
                <w:sz w:val="24"/>
                <w:szCs w:val="24"/>
              </w:rPr>
            </w:pPr>
            <w:r w:rsidRPr="00E16A97">
              <w:rPr>
                <w:rFonts w:cstheme="minorHAnsi"/>
                <w:sz w:val="24"/>
                <w:szCs w:val="24"/>
              </w:rPr>
              <w:t>18.</w:t>
            </w:r>
          </w:p>
        </w:tc>
        <w:tc>
          <w:tcPr>
            <w:tcW w:w="2492" w:type="dxa"/>
            <w:shd w:val="clear" w:color="auto" w:fill="auto"/>
            <w:tcMar>
              <w:top w:w="0" w:type="dxa"/>
              <w:left w:w="108" w:type="dxa"/>
              <w:bottom w:w="0" w:type="dxa"/>
              <w:right w:w="108" w:type="dxa"/>
            </w:tcMar>
          </w:tcPr>
          <w:p w14:paraId="3E1AF95A" w14:textId="77777777" w:rsidR="00FA0E92" w:rsidRPr="00E16A97" w:rsidRDefault="00FA0E92" w:rsidP="00E16A97">
            <w:pPr>
              <w:spacing w:line="240" w:lineRule="auto"/>
              <w:rPr>
                <w:rFonts w:cstheme="minorHAnsi"/>
                <w:sz w:val="24"/>
                <w:szCs w:val="24"/>
              </w:rPr>
            </w:pPr>
            <w:r w:rsidRPr="00E16A97">
              <w:rPr>
                <w:rFonts w:cstheme="minorHAnsi"/>
                <w:sz w:val="24"/>
                <w:szCs w:val="24"/>
              </w:rPr>
              <w:t xml:space="preserve">Jeigu </w:t>
            </w:r>
            <w:r w:rsidRPr="00E16A97">
              <w:rPr>
                <w:rFonts w:cstheme="minorHAnsi"/>
                <w:iCs/>
                <w:sz w:val="24"/>
                <w:szCs w:val="24"/>
              </w:rPr>
              <w:t>suinteresuotas dalyvis paprašys perkančiosios organizacijos pateikti laimėjusį pasiūlymą</w:t>
            </w:r>
          </w:p>
        </w:tc>
        <w:tc>
          <w:tcPr>
            <w:tcW w:w="3551" w:type="dxa"/>
            <w:shd w:val="clear" w:color="auto" w:fill="auto"/>
            <w:tcMar>
              <w:top w:w="0" w:type="dxa"/>
              <w:left w:w="108" w:type="dxa"/>
              <w:bottom w:w="0" w:type="dxa"/>
              <w:right w:w="108" w:type="dxa"/>
            </w:tcMar>
          </w:tcPr>
          <w:p w14:paraId="4D6B3B9E" w14:textId="4D13212F" w:rsidR="00FA0E92" w:rsidRPr="00E16A97" w:rsidRDefault="00FA0E92" w:rsidP="00E16A97">
            <w:pPr>
              <w:spacing w:line="240" w:lineRule="auto"/>
              <w:jc w:val="both"/>
              <w:rPr>
                <w:rFonts w:cstheme="minorHAnsi"/>
                <w:color w:val="FF0000"/>
                <w:sz w:val="24"/>
                <w:szCs w:val="24"/>
              </w:rPr>
            </w:pPr>
            <w:r w:rsidRPr="00E16A97">
              <w:rPr>
                <w:rFonts w:cstheme="minorHAnsi"/>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73" w:type="dxa"/>
            <w:shd w:val="clear" w:color="auto" w:fill="auto"/>
            <w:tcMar>
              <w:top w:w="0" w:type="dxa"/>
              <w:left w:w="108" w:type="dxa"/>
              <w:bottom w:w="0" w:type="dxa"/>
              <w:right w:w="108" w:type="dxa"/>
            </w:tcMar>
          </w:tcPr>
          <w:p w14:paraId="25DAFE2F" w14:textId="77777777" w:rsidR="00FA0E92" w:rsidRPr="00E16A97" w:rsidRDefault="00FA0E92" w:rsidP="00E16A97">
            <w:pPr>
              <w:spacing w:line="240" w:lineRule="auto"/>
              <w:rPr>
                <w:rFonts w:cstheme="minorHAnsi"/>
                <w:sz w:val="24"/>
                <w:szCs w:val="24"/>
              </w:rPr>
            </w:pPr>
          </w:p>
        </w:tc>
      </w:tr>
    </w:tbl>
    <w:p w14:paraId="7A42DDA4" w14:textId="77777777" w:rsidR="00D46362" w:rsidRPr="00E16A97" w:rsidRDefault="00D46362" w:rsidP="00E16A97">
      <w:pPr>
        <w:spacing w:line="240" w:lineRule="auto"/>
        <w:rPr>
          <w:sz w:val="24"/>
          <w:szCs w:val="24"/>
        </w:rPr>
      </w:pPr>
      <w:bookmarkStart w:id="49" w:name="_Toc193448248"/>
    </w:p>
    <w:p w14:paraId="0726CFDC" w14:textId="77777777" w:rsidR="0056081F" w:rsidRDefault="0056081F" w:rsidP="00E16A97">
      <w:pPr>
        <w:pStyle w:val="Antrat2"/>
        <w:ind w:left="5103"/>
        <w:rPr>
          <w:rFonts w:asciiTheme="minorHAnsi" w:eastAsia="Calibri" w:hAnsiTheme="minorHAnsi" w:cstheme="minorHAnsi"/>
          <w:color w:val="0070C0"/>
          <w:sz w:val="24"/>
          <w:szCs w:val="24"/>
        </w:rPr>
      </w:pPr>
    </w:p>
    <w:p w14:paraId="3DF943B9" w14:textId="2C198EF0" w:rsidR="0004013C" w:rsidRDefault="0004013C" w:rsidP="0004013C"/>
    <w:p w14:paraId="6B8D6381" w14:textId="313B6907" w:rsidR="0040478F" w:rsidRDefault="0040478F" w:rsidP="0004013C"/>
    <w:p w14:paraId="4F38FE45" w14:textId="1312E92E" w:rsidR="0040478F" w:rsidRDefault="0040478F" w:rsidP="0004013C"/>
    <w:p w14:paraId="57883EE9" w14:textId="2DA307A6" w:rsidR="0040478F" w:rsidRDefault="0040478F" w:rsidP="0004013C"/>
    <w:p w14:paraId="62692453" w14:textId="532CA9C7" w:rsidR="0040478F" w:rsidRDefault="0040478F" w:rsidP="0004013C"/>
    <w:p w14:paraId="737A2A62" w14:textId="296DB30C" w:rsidR="0040478F" w:rsidRDefault="0040478F" w:rsidP="0004013C"/>
    <w:p w14:paraId="707A8FF9" w14:textId="699C6D1C" w:rsidR="0040478F" w:rsidRDefault="0040478F" w:rsidP="0004013C"/>
    <w:p w14:paraId="1CAE75E2" w14:textId="77777777" w:rsidR="00D65585" w:rsidRDefault="00D65585" w:rsidP="0004013C"/>
    <w:p w14:paraId="6BED1F9D" w14:textId="77777777" w:rsidR="00D65585" w:rsidRDefault="00D65585" w:rsidP="0004013C"/>
    <w:p w14:paraId="3112CBFA" w14:textId="77777777" w:rsidR="0040478F" w:rsidRPr="0004013C" w:rsidRDefault="0040478F" w:rsidP="0004013C"/>
    <w:p w14:paraId="7700D447" w14:textId="77777777" w:rsidR="0056081F" w:rsidRDefault="0056081F" w:rsidP="00E16A97">
      <w:pPr>
        <w:pStyle w:val="Antrat2"/>
        <w:ind w:left="5103"/>
        <w:rPr>
          <w:rFonts w:asciiTheme="minorHAnsi" w:eastAsia="Calibri" w:hAnsiTheme="minorHAnsi" w:cstheme="minorHAnsi"/>
          <w:color w:val="0070C0"/>
          <w:sz w:val="24"/>
          <w:szCs w:val="24"/>
        </w:rPr>
      </w:pPr>
    </w:p>
    <w:p w14:paraId="0AB46B90" w14:textId="0203BE10" w:rsidR="008D704D" w:rsidRPr="00E16A97" w:rsidRDefault="008D704D" w:rsidP="00E16A97">
      <w:pPr>
        <w:pStyle w:val="Antrat2"/>
        <w:ind w:left="5103"/>
        <w:rPr>
          <w:rFonts w:asciiTheme="minorHAnsi" w:eastAsia="Calibri" w:hAnsiTheme="minorHAnsi" w:cstheme="minorHAnsi"/>
          <w:color w:val="0070C0"/>
          <w:sz w:val="24"/>
          <w:szCs w:val="24"/>
        </w:rPr>
      </w:pPr>
      <w:r w:rsidRPr="00E16A97">
        <w:rPr>
          <w:rFonts w:asciiTheme="minorHAnsi" w:eastAsia="Calibri" w:hAnsiTheme="minorHAnsi" w:cstheme="minorHAnsi"/>
          <w:color w:val="0070C0"/>
          <w:sz w:val="24"/>
          <w:szCs w:val="24"/>
        </w:rPr>
        <w:t xml:space="preserve">Pirkimo sąlygų </w:t>
      </w:r>
      <w:r w:rsidR="005F0B78" w:rsidRPr="00E16A97">
        <w:rPr>
          <w:rFonts w:asciiTheme="minorHAnsi" w:eastAsia="Calibri" w:hAnsiTheme="minorHAnsi" w:cstheme="minorHAnsi"/>
          <w:color w:val="0070C0"/>
          <w:sz w:val="24"/>
          <w:szCs w:val="24"/>
        </w:rPr>
        <w:t>2</w:t>
      </w:r>
      <w:r w:rsidR="00B00C76" w:rsidRPr="00E16A97">
        <w:rPr>
          <w:rFonts w:asciiTheme="minorHAnsi" w:eastAsia="Calibri" w:hAnsiTheme="minorHAnsi" w:cstheme="minorHAnsi"/>
          <w:color w:val="0070C0"/>
          <w:sz w:val="24"/>
          <w:szCs w:val="24"/>
        </w:rPr>
        <w:t xml:space="preserve"> priedas „Pasiūlymas</w:t>
      </w:r>
      <w:r w:rsidRPr="00E16A97">
        <w:rPr>
          <w:rFonts w:asciiTheme="minorHAnsi" w:eastAsia="Calibri" w:hAnsiTheme="minorHAnsi" w:cstheme="minorHAnsi"/>
          <w:color w:val="0070C0"/>
          <w:sz w:val="24"/>
          <w:szCs w:val="24"/>
        </w:rPr>
        <w:t>“</w:t>
      </w:r>
      <w:bookmarkEnd w:id="44"/>
      <w:bookmarkEnd w:id="45"/>
      <w:bookmarkEnd w:id="46"/>
      <w:bookmarkEnd w:id="47"/>
      <w:bookmarkEnd w:id="49"/>
    </w:p>
    <w:p w14:paraId="18D50035" w14:textId="77777777" w:rsidR="00024D65" w:rsidRPr="00E16A97" w:rsidRDefault="00024D65" w:rsidP="00E16A97">
      <w:pPr>
        <w:spacing w:line="240" w:lineRule="auto"/>
        <w:jc w:val="center"/>
        <w:rPr>
          <w:rFonts w:cstheme="minorHAnsi"/>
          <w:b/>
          <w:sz w:val="24"/>
          <w:szCs w:val="24"/>
        </w:rPr>
      </w:pPr>
      <w:bookmarkStart w:id="50" w:name="_Ref38285444"/>
      <w:bookmarkStart w:id="51" w:name="_Ref38291496"/>
    </w:p>
    <w:p w14:paraId="7EE0CD41" w14:textId="1A4D0C13" w:rsidR="00293979" w:rsidRPr="00E16A97" w:rsidRDefault="00293979" w:rsidP="00E16A97">
      <w:pPr>
        <w:spacing w:line="240" w:lineRule="auto"/>
        <w:jc w:val="center"/>
        <w:rPr>
          <w:rFonts w:cstheme="minorHAnsi"/>
          <w:b/>
          <w:sz w:val="24"/>
          <w:szCs w:val="24"/>
        </w:rPr>
      </w:pPr>
      <w:r w:rsidRPr="00E16A97">
        <w:rPr>
          <w:rFonts w:cstheme="minorHAnsi"/>
          <w:b/>
          <w:sz w:val="24"/>
          <w:szCs w:val="24"/>
        </w:rPr>
        <w:t>PASIŪLYMAS</w:t>
      </w:r>
    </w:p>
    <w:p w14:paraId="2701271A" w14:textId="4E66B9D4" w:rsidR="00C25254" w:rsidRPr="00E16A97" w:rsidRDefault="00293979" w:rsidP="00C35AD1">
      <w:pPr>
        <w:spacing w:line="240" w:lineRule="auto"/>
        <w:jc w:val="center"/>
        <w:rPr>
          <w:rFonts w:cstheme="minorHAnsi"/>
          <w:b/>
          <w:bCs/>
          <w:sz w:val="24"/>
          <w:szCs w:val="24"/>
        </w:rPr>
      </w:pPr>
      <w:r w:rsidRPr="00E16A97">
        <w:rPr>
          <w:rFonts w:cstheme="minorHAnsi"/>
          <w:b/>
          <w:bCs/>
          <w:sz w:val="24"/>
          <w:szCs w:val="24"/>
        </w:rPr>
        <w:t>DĖL</w:t>
      </w:r>
      <w:r w:rsidR="00196F1F" w:rsidRPr="00E16A97">
        <w:rPr>
          <w:rFonts w:cstheme="minorHAnsi"/>
          <w:b/>
          <w:bCs/>
          <w:sz w:val="24"/>
          <w:szCs w:val="24"/>
        </w:rPr>
        <w:t xml:space="preserve"> </w:t>
      </w:r>
      <w:r w:rsidR="00C35AD1" w:rsidRPr="00C35AD1">
        <w:rPr>
          <w:rFonts w:cstheme="minorHAnsi"/>
          <w:b/>
          <w:bCs/>
          <w:sz w:val="24"/>
          <w:szCs w:val="24"/>
        </w:rPr>
        <w:t xml:space="preserve">POŽEMINĖS PĖSČIŲJŲ PERĖJOS, ESANČIOS M. K. ČIURLIONIO G. IR VYTAUTO PR. SANKIRTOJE, EKSPLOATAVIMO IR PRIEŽIŪROS PASLAUGŲ </w:t>
      </w:r>
      <w:r w:rsidR="00C25254" w:rsidRPr="00E16A97">
        <w:rPr>
          <w:rFonts w:cstheme="minorHAnsi"/>
          <w:b/>
          <w:bCs/>
          <w:sz w:val="24"/>
          <w:szCs w:val="24"/>
        </w:rPr>
        <w:t>PIRKIMO</w:t>
      </w:r>
    </w:p>
    <w:p w14:paraId="0B75962D" w14:textId="77777777" w:rsidR="00C25254" w:rsidRPr="00E16A97" w:rsidRDefault="00C25254" w:rsidP="00E16A97">
      <w:pPr>
        <w:spacing w:line="240" w:lineRule="auto"/>
        <w:jc w:val="center"/>
        <w:rPr>
          <w:rFonts w:cstheme="minorHAnsi"/>
          <w:b/>
          <w:bCs/>
          <w:sz w:val="24"/>
          <w:szCs w:val="24"/>
        </w:rPr>
      </w:pPr>
    </w:p>
    <w:p w14:paraId="0835E0AE" w14:textId="77777777" w:rsidR="00C25254" w:rsidRPr="00E16A97" w:rsidRDefault="00C25254" w:rsidP="00E16A97">
      <w:pPr>
        <w:spacing w:after="120" w:line="240" w:lineRule="auto"/>
        <w:ind w:firstLine="397"/>
        <w:rPr>
          <w:rFonts w:eastAsia="Times New Roman" w:cs="Calibri"/>
          <w:sz w:val="24"/>
          <w:szCs w:val="24"/>
          <w:lang w:eastAsia="en-US"/>
        </w:rPr>
      </w:pPr>
      <w:r w:rsidRPr="00E16A97">
        <w:rPr>
          <w:rFonts w:eastAsia="Times New Roman" w:cs="Calibri"/>
          <w:sz w:val="24"/>
          <w:szCs w:val="24"/>
          <w:lang w:eastAsia="en-US"/>
        </w:rPr>
        <w:t>Pasiūlymo forma (pirkimo sąlygų 2 priedas) pridedamas atskiru dokumentu Excel formate</w:t>
      </w:r>
    </w:p>
    <w:p w14:paraId="15F91F1F" w14:textId="77777777" w:rsidR="00C25254" w:rsidRPr="00E16A97" w:rsidRDefault="00C25254" w:rsidP="00E16A97">
      <w:pPr>
        <w:keepNext/>
        <w:keepLines/>
        <w:spacing w:before="120" w:after="0" w:line="240" w:lineRule="auto"/>
        <w:ind w:left="5103"/>
        <w:outlineLvl w:val="1"/>
        <w:rPr>
          <w:rFonts w:eastAsia="Calibri" w:cs="Calibri"/>
          <w:color w:val="0070C0"/>
          <w:sz w:val="24"/>
          <w:szCs w:val="24"/>
        </w:rPr>
      </w:pPr>
    </w:p>
    <w:p w14:paraId="390EE928" w14:textId="77777777" w:rsidR="00C25254" w:rsidRPr="00E16A97" w:rsidRDefault="00C25254" w:rsidP="00E16A97">
      <w:pPr>
        <w:spacing w:line="240" w:lineRule="auto"/>
        <w:jc w:val="center"/>
        <w:rPr>
          <w:rFonts w:cstheme="minorHAnsi"/>
          <w:b/>
          <w:bCs/>
          <w:sz w:val="24"/>
          <w:szCs w:val="24"/>
        </w:rPr>
      </w:pPr>
    </w:p>
    <w:p w14:paraId="7EE38811" w14:textId="77777777" w:rsidR="00C25254" w:rsidRPr="00E16A97" w:rsidRDefault="00C25254" w:rsidP="00E16A97">
      <w:pPr>
        <w:spacing w:line="240" w:lineRule="auto"/>
        <w:jc w:val="center"/>
        <w:rPr>
          <w:rFonts w:cstheme="minorHAnsi"/>
          <w:b/>
          <w:bCs/>
          <w:sz w:val="24"/>
          <w:szCs w:val="24"/>
        </w:rPr>
      </w:pPr>
    </w:p>
    <w:p w14:paraId="112BACAD" w14:textId="77777777" w:rsidR="00C25254" w:rsidRPr="00E16A97" w:rsidRDefault="00C25254" w:rsidP="00E16A97">
      <w:pPr>
        <w:pStyle w:val="Antrat2"/>
        <w:ind w:left="5103"/>
        <w:rPr>
          <w:rFonts w:asciiTheme="minorHAnsi" w:eastAsia="Calibri" w:hAnsiTheme="minorHAnsi" w:cstheme="minorHAnsi"/>
          <w:color w:val="0070C0"/>
          <w:sz w:val="24"/>
          <w:szCs w:val="24"/>
        </w:rPr>
      </w:pPr>
      <w:bookmarkStart w:id="52" w:name="_Toc193448249"/>
    </w:p>
    <w:p w14:paraId="538C161A"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4038D88F"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5FD8BC1D"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18B5A065"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0AD6FFD6"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7521709B"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5773F986" w14:textId="77777777" w:rsidR="00C25254" w:rsidRPr="00E16A97" w:rsidRDefault="00C25254" w:rsidP="00E16A97">
      <w:pPr>
        <w:pStyle w:val="Antrat2"/>
        <w:ind w:left="5103"/>
        <w:rPr>
          <w:rFonts w:asciiTheme="minorHAnsi" w:eastAsia="Calibri" w:hAnsiTheme="minorHAnsi" w:cstheme="minorHAnsi"/>
          <w:color w:val="0070C0"/>
          <w:sz w:val="24"/>
          <w:szCs w:val="24"/>
        </w:rPr>
      </w:pPr>
    </w:p>
    <w:p w14:paraId="1F6E72B6" w14:textId="77777777" w:rsidR="00C25254" w:rsidRPr="00E16A97" w:rsidRDefault="00C25254" w:rsidP="00E16A97">
      <w:pPr>
        <w:spacing w:line="240" w:lineRule="auto"/>
        <w:rPr>
          <w:sz w:val="24"/>
          <w:szCs w:val="24"/>
        </w:rPr>
      </w:pPr>
    </w:p>
    <w:p w14:paraId="6B3362EB" w14:textId="77777777" w:rsidR="00C25254" w:rsidRPr="00E16A97" w:rsidRDefault="00C25254" w:rsidP="00E16A97">
      <w:pPr>
        <w:spacing w:line="240" w:lineRule="auto"/>
        <w:rPr>
          <w:sz w:val="24"/>
          <w:szCs w:val="24"/>
        </w:rPr>
      </w:pPr>
    </w:p>
    <w:p w14:paraId="03DF0FD1" w14:textId="77777777" w:rsidR="00C25254" w:rsidRDefault="00C25254" w:rsidP="00E16A97">
      <w:pPr>
        <w:pStyle w:val="Antrat2"/>
        <w:ind w:left="5103"/>
        <w:rPr>
          <w:rFonts w:asciiTheme="minorHAnsi" w:eastAsia="Calibri" w:hAnsiTheme="minorHAnsi" w:cstheme="minorHAnsi"/>
          <w:color w:val="0070C0"/>
          <w:sz w:val="24"/>
          <w:szCs w:val="24"/>
        </w:rPr>
      </w:pPr>
    </w:p>
    <w:p w14:paraId="0095CFFE" w14:textId="77777777" w:rsidR="00C56DBE" w:rsidRDefault="00C56DBE" w:rsidP="00C56DBE"/>
    <w:p w14:paraId="0E58E751" w14:textId="77777777" w:rsidR="00C56DBE" w:rsidRDefault="00C56DBE" w:rsidP="00C56DBE"/>
    <w:p w14:paraId="03AED011" w14:textId="77777777" w:rsidR="00C56DBE" w:rsidRDefault="00C56DBE" w:rsidP="00C56DBE"/>
    <w:p w14:paraId="6470DFA6" w14:textId="77777777" w:rsidR="00C56DBE" w:rsidRDefault="00C56DBE" w:rsidP="00C56DBE"/>
    <w:p w14:paraId="5940BFBA" w14:textId="77777777" w:rsidR="00C56DBE" w:rsidRDefault="00C56DBE" w:rsidP="00C56DBE"/>
    <w:p w14:paraId="2408319E" w14:textId="77777777" w:rsidR="00C56DBE" w:rsidRDefault="00C56DBE" w:rsidP="00C56DBE"/>
    <w:p w14:paraId="69643537" w14:textId="77777777" w:rsidR="00C56DBE" w:rsidRDefault="00C56DBE" w:rsidP="00C56DBE"/>
    <w:p w14:paraId="445A6F5F" w14:textId="77777777" w:rsidR="00C56DBE" w:rsidRDefault="00C56DBE" w:rsidP="00C56DBE"/>
    <w:p w14:paraId="5C6F7B08" w14:textId="77777777" w:rsidR="00C56DBE" w:rsidRDefault="00C56DBE" w:rsidP="00C56DBE"/>
    <w:p w14:paraId="3BCFD4D9" w14:textId="77777777" w:rsidR="00C56DBE" w:rsidRDefault="00C56DBE" w:rsidP="00C56DBE"/>
    <w:p w14:paraId="2F2554BC" w14:textId="77777777" w:rsidR="00C56DBE" w:rsidRDefault="00C56DBE" w:rsidP="00C56DBE"/>
    <w:p w14:paraId="069AD019" w14:textId="77777777" w:rsidR="008D704D" w:rsidRPr="00E16A97" w:rsidRDefault="008D704D" w:rsidP="00E16A97">
      <w:pPr>
        <w:pStyle w:val="Antrat2"/>
        <w:ind w:left="5103"/>
        <w:rPr>
          <w:rFonts w:asciiTheme="minorHAnsi" w:eastAsia="Calibri" w:hAnsiTheme="minorHAnsi" w:cstheme="minorHAnsi"/>
          <w:color w:val="0070C0"/>
          <w:sz w:val="24"/>
          <w:szCs w:val="24"/>
        </w:rPr>
      </w:pPr>
      <w:r w:rsidRPr="00E16A97">
        <w:rPr>
          <w:rFonts w:asciiTheme="minorHAnsi" w:eastAsia="Calibri" w:hAnsiTheme="minorHAnsi" w:cstheme="minorHAnsi"/>
          <w:color w:val="0070C0"/>
          <w:sz w:val="24"/>
          <w:szCs w:val="24"/>
        </w:rPr>
        <w:t xml:space="preserve">Pirkimo sąlygų </w:t>
      </w:r>
      <w:r w:rsidR="00F1334C" w:rsidRPr="00E16A97">
        <w:rPr>
          <w:rFonts w:asciiTheme="minorHAnsi" w:eastAsia="Calibri" w:hAnsiTheme="minorHAnsi" w:cstheme="minorHAnsi"/>
          <w:color w:val="0070C0"/>
          <w:sz w:val="24"/>
          <w:szCs w:val="24"/>
        </w:rPr>
        <w:t>3</w:t>
      </w:r>
      <w:r w:rsidRPr="00E16A97">
        <w:rPr>
          <w:rFonts w:asciiTheme="minorHAnsi" w:eastAsia="Calibri" w:hAnsiTheme="minorHAnsi" w:cstheme="minorHAnsi"/>
          <w:color w:val="0070C0"/>
          <w:sz w:val="24"/>
          <w:szCs w:val="24"/>
        </w:rPr>
        <w:t xml:space="preserve"> priedas „Tiekėjų pašalinimo pagrindai“</w:t>
      </w:r>
      <w:bookmarkEnd w:id="50"/>
      <w:bookmarkEnd w:id="51"/>
      <w:bookmarkEnd w:id="52"/>
    </w:p>
    <w:p w14:paraId="7C2E02DB" w14:textId="77777777" w:rsidR="000E6657" w:rsidRPr="00E16A97" w:rsidRDefault="000E6657" w:rsidP="00E16A97">
      <w:pPr>
        <w:spacing w:line="240" w:lineRule="auto"/>
        <w:jc w:val="center"/>
        <w:rPr>
          <w:rFonts w:cstheme="minorHAnsi"/>
          <w:b/>
          <w:bCs/>
          <w:smallCaps/>
          <w:sz w:val="24"/>
          <w:szCs w:val="24"/>
        </w:rPr>
      </w:pPr>
    </w:p>
    <w:p w14:paraId="58AE3A13" w14:textId="77777777" w:rsidR="007C72EC" w:rsidRPr="00E16A97" w:rsidRDefault="007C72EC" w:rsidP="00E16A97">
      <w:pPr>
        <w:numPr>
          <w:ilvl w:val="1"/>
          <w:numId w:val="0"/>
        </w:numPr>
        <w:spacing w:after="240" w:line="240" w:lineRule="auto"/>
        <w:jc w:val="center"/>
        <w:rPr>
          <w:rFonts w:eastAsia="Calibri" w:cs="Arial"/>
          <w:caps/>
          <w:color w:val="404040"/>
          <w:spacing w:val="20"/>
          <w:sz w:val="24"/>
          <w:szCs w:val="24"/>
        </w:rPr>
      </w:pPr>
      <w:r w:rsidRPr="00E16A97">
        <w:rPr>
          <w:rFonts w:eastAsia="Calibri" w:cs="Arial"/>
          <w:caps/>
          <w:color w:val="404040"/>
          <w:spacing w:val="20"/>
          <w:sz w:val="24"/>
          <w:szCs w:val="24"/>
        </w:rPr>
        <w:t>TIEKĖJŲ PAŠALINIMO PAGRINDAI</w:t>
      </w:r>
    </w:p>
    <w:p w14:paraId="2EF6CD6F"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iCs/>
          <w:color w:val="000000"/>
          <w:kern w:val="2"/>
          <w:sz w:val="24"/>
          <w:szCs w:val="24"/>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E16A97">
          <w:rPr>
            <w:rFonts w:eastAsia="Calibri" w:cs="Calibri"/>
            <w:iCs/>
            <w:color w:val="0563C1"/>
            <w:kern w:val="2"/>
            <w:sz w:val="24"/>
            <w:szCs w:val="24"/>
            <w:u w:val="single"/>
            <w:shd w:val="clear" w:color="auto" w:fill="FFFFFF"/>
          </w:rPr>
          <w:t>https://ec.europa.eu/tools/ecertis/</w:t>
        </w:r>
      </w:hyperlink>
    </w:p>
    <w:p w14:paraId="4D33EFB1"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b/>
          <w:bCs/>
          <w:color w:val="000000"/>
          <w:kern w:val="2"/>
          <w:sz w:val="24"/>
          <w:szCs w:val="24"/>
          <w:shd w:val="clear" w:color="auto" w:fill="FFFFFF"/>
        </w:rPr>
        <w:t>Tuo atveju, jeigu pirkimo procedūroje dalyvauja jungtinės veiklos sutarties pagrindu ūkio subjektų grupė</w:t>
      </w:r>
      <w:r w:rsidRPr="00E16A97">
        <w:rPr>
          <w:rFonts w:eastAsia="Calibri" w:cs="Calibri"/>
          <w:color w:val="000000"/>
          <w:kern w:val="2"/>
          <w:sz w:val="24"/>
          <w:szCs w:val="24"/>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E16A97">
        <w:rPr>
          <w:rFonts w:eastAsia="Calibri" w:cs="Calibri"/>
          <w:sz w:val="24"/>
          <w:szCs w:val="24"/>
        </w:rPr>
        <w:t>(kilus pagrįstų abejonių dėl ūkio subjektų grupės nario (-ių) patikimumo)</w:t>
      </w:r>
      <w:r w:rsidRPr="00E16A97">
        <w:rPr>
          <w:rFonts w:eastAsia="Calibri" w:cs="Calibri"/>
          <w:color w:val="000000"/>
          <w:kern w:val="2"/>
          <w:sz w:val="24"/>
          <w:szCs w:val="24"/>
          <w:shd w:val="clear" w:color="auto" w:fill="FFFFFF"/>
        </w:rPr>
        <w:t>.</w:t>
      </w:r>
    </w:p>
    <w:p w14:paraId="5C7F475E" w14:textId="77777777" w:rsidR="007C72EC" w:rsidRPr="00E16A97" w:rsidRDefault="007C72EC" w:rsidP="00E16A97">
      <w:pPr>
        <w:spacing w:line="240" w:lineRule="auto"/>
        <w:ind w:firstLine="567"/>
        <w:jc w:val="both"/>
        <w:rPr>
          <w:rFonts w:eastAsia="Calibri" w:cs="Calibri"/>
          <w:color w:val="000000"/>
          <w:kern w:val="2"/>
          <w:sz w:val="24"/>
          <w:szCs w:val="24"/>
          <w:shd w:val="clear" w:color="auto" w:fill="FFFFFF"/>
        </w:rPr>
      </w:pPr>
      <w:r w:rsidRPr="00E16A97">
        <w:rPr>
          <w:rFonts w:eastAsia="Calibri" w:cs="Calibri"/>
          <w:b/>
          <w:bCs/>
          <w:color w:val="000000"/>
          <w:kern w:val="2"/>
          <w:sz w:val="24"/>
          <w:szCs w:val="24"/>
          <w:shd w:val="clear" w:color="auto" w:fill="FFFFFF"/>
        </w:rPr>
        <w:t>Tuo atveju, jeigu pirkimo procedūroje tiekėjas pasitelkia ūkio subjektus, kurių pajėgumais tiekėjas remiasi</w:t>
      </w:r>
      <w:r w:rsidRPr="00E16A97">
        <w:rPr>
          <w:rFonts w:eastAsia="Calibri" w:cs="Calibri"/>
          <w:color w:val="000000"/>
          <w:kern w:val="2"/>
          <w:sz w:val="24"/>
          <w:szCs w:val="24"/>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1.1, 1.3 punktuose nurodytus pašalinimo pagrindų nebuvimą įrodančius dokumentus </w:t>
      </w:r>
      <w:r w:rsidRPr="00E16A97">
        <w:rPr>
          <w:rFonts w:eastAsia="Calibri" w:cs="Calibri"/>
          <w:sz w:val="24"/>
          <w:szCs w:val="24"/>
        </w:rPr>
        <w:t>(kilus pagrįstų abejonių dėl ūkio subjektų patikimumo)</w:t>
      </w:r>
      <w:r w:rsidRPr="00E16A97">
        <w:rPr>
          <w:rFonts w:eastAsia="Calibri" w:cs="Calibri"/>
          <w:color w:val="000000"/>
          <w:kern w:val="2"/>
          <w:sz w:val="24"/>
          <w:szCs w:val="24"/>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5"/>
        <w:gridCol w:w="1516"/>
        <w:gridCol w:w="5369"/>
      </w:tblGrid>
      <w:tr w:rsidR="007C72EC" w:rsidRPr="00E16A97" w14:paraId="25E3B0B8" w14:textId="77777777" w:rsidTr="001B4D86">
        <w:trPr>
          <w:trHeight w:val="1442"/>
          <w:jc w:val="center"/>
        </w:trPr>
        <w:tc>
          <w:tcPr>
            <w:tcW w:w="1648" w:type="pct"/>
            <w:shd w:val="clear" w:color="auto" w:fill="DEEAF6" w:themeFill="accent5" w:themeFillTint="33"/>
          </w:tcPr>
          <w:p w14:paraId="19E1DAD6" w14:textId="77777777" w:rsidR="007C72EC" w:rsidRPr="00E16A97" w:rsidRDefault="007C72EC" w:rsidP="00E16A97">
            <w:pPr>
              <w:spacing w:line="240" w:lineRule="auto"/>
              <w:jc w:val="center"/>
              <w:rPr>
                <w:rFonts w:eastAsia="Calibri" w:cs="Calibri"/>
                <w:b/>
                <w:sz w:val="24"/>
                <w:szCs w:val="24"/>
              </w:rPr>
            </w:pPr>
            <w:r w:rsidRPr="00E16A97">
              <w:rPr>
                <w:rFonts w:eastAsia="Calibri" w:cs="Calibri"/>
                <w:b/>
                <w:sz w:val="24"/>
                <w:szCs w:val="24"/>
              </w:rPr>
              <w:t>Tiekėjo pašalinimo pagrindų pavadinimas</w:t>
            </w:r>
          </w:p>
        </w:tc>
        <w:tc>
          <w:tcPr>
            <w:tcW w:w="738" w:type="pct"/>
            <w:shd w:val="clear" w:color="auto" w:fill="DEEAF6" w:themeFill="accent5" w:themeFillTint="33"/>
          </w:tcPr>
          <w:p w14:paraId="0894F69F" w14:textId="77777777" w:rsidR="007C72EC" w:rsidRPr="00E16A97" w:rsidRDefault="007C72EC" w:rsidP="00E16A97">
            <w:pPr>
              <w:keepNext/>
              <w:spacing w:line="240" w:lineRule="auto"/>
              <w:jc w:val="center"/>
              <w:outlineLvl w:val="2"/>
              <w:rPr>
                <w:rFonts w:eastAsia="Calibri" w:cs="Calibri"/>
                <w:b/>
                <w:sz w:val="24"/>
                <w:szCs w:val="24"/>
              </w:rPr>
            </w:pPr>
            <w:bookmarkStart w:id="53" w:name="_Toc190091897"/>
            <w:r w:rsidRPr="00E16A97">
              <w:rPr>
                <w:rFonts w:eastAsia="Calibri" w:cs="Calibri"/>
                <w:b/>
                <w:sz w:val="24"/>
                <w:szCs w:val="24"/>
              </w:rPr>
              <w:t>VPĮ straipsnis, dalis, punktas bei EBVPD formos dalis pildymui</w:t>
            </w:r>
            <w:bookmarkEnd w:id="53"/>
          </w:p>
        </w:tc>
        <w:tc>
          <w:tcPr>
            <w:tcW w:w="2614" w:type="pct"/>
            <w:shd w:val="clear" w:color="auto" w:fill="DEEAF6" w:themeFill="accent5" w:themeFillTint="33"/>
          </w:tcPr>
          <w:p w14:paraId="55C5F20D" w14:textId="77777777" w:rsidR="007C72EC" w:rsidRPr="00E16A97" w:rsidRDefault="007C72EC" w:rsidP="00E16A97">
            <w:pPr>
              <w:keepNext/>
              <w:spacing w:line="240" w:lineRule="auto"/>
              <w:jc w:val="center"/>
              <w:outlineLvl w:val="2"/>
              <w:rPr>
                <w:rFonts w:eastAsia="Calibri" w:cs="Calibri"/>
                <w:b/>
                <w:sz w:val="24"/>
                <w:szCs w:val="24"/>
              </w:rPr>
            </w:pPr>
            <w:bookmarkStart w:id="54" w:name="_Toc190091898"/>
            <w:r w:rsidRPr="00E16A97">
              <w:rPr>
                <w:rFonts w:eastAsia="Calibri" w:cs="Calibri"/>
                <w:b/>
                <w:sz w:val="24"/>
                <w:szCs w:val="24"/>
              </w:rPr>
              <w:t>Dokumentai, kuriuos tiekėjas turi pateikti, siekiant įrodyti jo pašalinimo pagrindų nebuvimą</w:t>
            </w:r>
            <w:bookmarkEnd w:id="54"/>
            <w:r w:rsidRPr="00E16A97">
              <w:rPr>
                <w:rFonts w:eastAsia="Calibri" w:cs="Calibri"/>
                <w:b/>
                <w:sz w:val="24"/>
                <w:szCs w:val="24"/>
              </w:rPr>
              <w:t xml:space="preserve"> </w:t>
            </w:r>
          </w:p>
        </w:tc>
      </w:tr>
      <w:tr w:rsidR="007C72EC" w:rsidRPr="00E16A97" w14:paraId="0A75B86E" w14:textId="77777777" w:rsidTr="001B4D86">
        <w:trPr>
          <w:jc w:val="center"/>
        </w:trPr>
        <w:tc>
          <w:tcPr>
            <w:tcW w:w="1648" w:type="pct"/>
          </w:tcPr>
          <w:p w14:paraId="2AFF4E1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b/>
                <w:bCs/>
                <w:color w:val="000000"/>
                <w:sz w:val="24"/>
                <w:szCs w:val="24"/>
                <w:bdr w:val="none" w:sz="0" w:space="0" w:color="auto" w:frame="1"/>
              </w:rPr>
              <w:t>1.1</w:t>
            </w:r>
            <w:r w:rsidRPr="00E16A97">
              <w:rPr>
                <w:rFonts w:eastAsia="Calibri" w:cs="Calibri"/>
                <w:color w:val="000000"/>
                <w:sz w:val="24"/>
                <w:szCs w:val="24"/>
                <w:bdr w:val="none" w:sz="0" w:space="0" w:color="auto" w:frame="1"/>
              </w:rPr>
              <w:t xml:space="preserve"> Tiekėjas arba jo atsakingas asmuo, nurodytas VPĮ 46 straipsnio 2 dalies 2 punkte, nuteistas už šią nusikalstamą veiką:</w:t>
            </w:r>
          </w:p>
          <w:p w14:paraId="1F62F07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1) dalyvavimą nusikalstamame susivienijime, jo organizavimą ar vadovavimą jam;</w:t>
            </w:r>
          </w:p>
          <w:p w14:paraId="31AFDC99"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2) kyšininkavimą, prekybą poveikiu, papirkimą;</w:t>
            </w:r>
          </w:p>
          <w:p w14:paraId="42AEAB7B"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 xml:space="preserve">3) sukčiavimą, turto </w:t>
            </w:r>
            <w:r w:rsidRPr="00E16A97">
              <w:rPr>
                <w:rFonts w:eastAsia="Calibri" w:cs="Calibri"/>
                <w:color w:val="000000"/>
                <w:sz w:val="24"/>
                <w:szCs w:val="24"/>
                <w:bdr w:val="none" w:sz="0" w:space="0" w:color="auto" w:frame="1"/>
              </w:rPr>
              <w:lastRenderedPageBreak/>
              <w:t>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F5559D"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4) nusikalstamą bankrotą;</w:t>
            </w:r>
          </w:p>
          <w:p w14:paraId="7BE25042"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5) teroristinį ir su teroristine veikla susijusį nusikaltimą;</w:t>
            </w:r>
          </w:p>
          <w:p w14:paraId="342DE73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6) nusikalstamu būdu gauto turto legalizavimą;</w:t>
            </w:r>
          </w:p>
          <w:p w14:paraId="600C10E8"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7) prekybą žmonėmis, vaiko pirkimą arba pardavimą;</w:t>
            </w:r>
          </w:p>
          <w:p w14:paraId="49F16BA6"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8) kitos valstybės tiekėjo atliktą nusikaltimą, apibrėžtą Direktyvos 2014/24/ES 57 straipsnio 1 dalyje išvardytus Europos Sąjungos teisės aktus įgyvendinančiuose kitų valstybių teisės aktuose.</w:t>
            </w:r>
          </w:p>
          <w:p w14:paraId="4DBB913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p>
          <w:p w14:paraId="2FBE3FD3"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Laikoma, kad tiekėjas arba jo atsakingas asmuo nuteistas už aukščiau nurodytą nusikalstamą veiką, kai dėl:</w:t>
            </w:r>
          </w:p>
          <w:p w14:paraId="30A34384" w14:textId="77777777" w:rsidR="007C72EC" w:rsidRPr="00E16A97" w:rsidRDefault="007C72EC" w:rsidP="00E16A97">
            <w:pPr>
              <w:spacing w:line="240" w:lineRule="auto"/>
              <w:jc w:val="both"/>
              <w:rPr>
                <w:rFonts w:eastAsia="Calibri" w:cs="Calibri"/>
                <w:b/>
                <w:bCs/>
                <w:color w:val="000000"/>
                <w:sz w:val="24"/>
                <w:szCs w:val="24"/>
                <w:bdr w:val="none" w:sz="0" w:space="0" w:color="auto" w:frame="1"/>
              </w:rPr>
            </w:pPr>
            <w:r w:rsidRPr="00E16A97">
              <w:rPr>
                <w:rFonts w:eastAsia="Calibri" w:cs="Calibri"/>
                <w:color w:val="000000"/>
                <w:sz w:val="24"/>
                <w:szCs w:val="24"/>
                <w:bdr w:val="none" w:sz="0" w:space="0" w:color="auto" w:frame="1"/>
              </w:rPr>
              <w:t xml:space="preserve">1) tiekėjo, kuris yra fizinis asmuo, per pastaruosius 5 </w:t>
            </w:r>
            <w:r w:rsidRPr="00E16A97">
              <w:rPr>
                <w:rFonts w:eastAsia="Calibri" w:cs="Calibri"/>
                <w:color w:val="000000"/>
                <w:sz w:val="24"/>
                <w:szCs w:val="24"/>
                <w:bdr w:val="none" w:sz="0" w:space="0" w:color="auto" w:frame="1"/>
              </w:rPr>
              <w:lastRenderedPageBreak/>
              <w:t>metus buvo priimtas ir įsiteisėjęs apkaltinamasis teismo nuosprendis ir šis asmuo turi neišnykusį ar nepanaikintą teistumą;</w:t>
            </w:r>
          </w:p>
          <w:p w14:paraId="0261EBD5" w14:textId="77777777" w:rsidR="007C72EC" w:rsidRPr="00E16A97" w:rsidRDefault="007C72EC" w:rsidP="00E16A97">
            <w:pPr>
              <w:spacing w:after="0" w:line="240" w:lineRule="auto"/>
              <w:jc w:val="both"/>
              <w:rPr>
                <w:rFonts w:eastAsia="Calibri" w:cs="Calibri"/>
                <w:sz w:val="24"/>
                <w:szCs w:val="24"/>
                <w:lang w:eastAsia="en-US"/>
              </w:rPr>
            </w:pPr>
            <w:r w:rsidRPr="00E16A97">
              <w:rPr>
                <w:rFonts w:eastAsia="Calibri" w:cs="Calibri"/>
                <w:sz w:val="24"/>
                <w:szCs w:val="24"/>
                <w:lang w:eastAsia="en-US"/>
              </w:rPr>
              <w:t xml:space="preserve">2) tiekėjo, kuris yra juridinis asmuo, kita organizacija ar jos </w:t>
            </w:r>
            <w:r w:rsidRPr="00E16A97">
              <w:rPr>
                <w:rFonts w:eastAsia="Calibri" w:cs="Calibri"/>
                <w:bCs/>
                <w:sz w:val="24"/>
                <w:szCs w:val="24"/>
                <w:lang w:eastAsia="en-US"/>
              </w:rPr>
              <w:t>struktūrinis</w:t>
            </w:r>
            <w:r w:rsidRPr="00E16A97">
              <w:rPr>
                <w:rFonts w:eastAsia="Calibri" w:cs="Calibr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1A10BCC" w14:textId="77777777" w:rsidR="007C72EC" w:rsidRPr="00E16A97" w:rsidRDefault="007C72EC" w:rsidP="00E16A97">
            <w:pPr>
              <w:pBdr>
                <w:top w:val="nil"/>
                <w:left w:val="nil"/>
                <w:bottom w:val="nil"/>
                <w:right w:val="nil"/>
                <w:between w:val="nil"/>
                <w:bar w:val="nil"/>
              </w:pBdr>
              <w:suppressAutoHyphens/>
              <w:spacing w:line="240" w:lineRule="auto"/>
              <w:jc w:val="both"/>
              <w:rPr>
                <w:rFonts w:eastAsia="Calibri" w:cs="Calibri"/>
                <w:b/>
                <w:sz w:val="24"/>
                <w:szCs w:val="24"/>
              </w:rPr>
            </w:pPr>
            <w:r w:rsidRPr="00E16A97">
              <w:rPr>
                <w:rFonts w:eastAsia="Calibri" w:cs="Calibri"/>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A4E342E" w14:textId="77777777" w:rsidR="007C72EC" w:rsidRPr="00E16A97" w:rsidRDefault="007C72EC" w:rsidP="00E16A97">
            <w:pPr>
              <w:spacing w:line="240" w:lineRule="auto"/>
              <w:ind w:left="37"/>
              <w:rPr>
                <w:rFonts w:eastAsia="Calibri" w:cs="Calibri"/>
                <w:b/>
                <w:sz w:val="24"/>
                <w:szCs w:val="24"/>
              </w:rPr>
            </w:pPr>
            <w:r w:rsidRPr="00E16A97">
              <w:rPr>
                <w:rFonts w:eastAsia="Calibri" w:cs="Calibri"/>
                <w:b/>
                <w:sz w:val="24"/>
                <w:szCs w:val="24"/>
              </w:rPr>
              <w:lastRenderedPageBreak/>
              <w:t>VPĮ 46 straipsnio 1 dalis</w:t>
            </w:r>
          </w:p>
          <w:p w14:paraId="4534937C" w14:textId="77777777" w:rsidR="007C72EC" w:rsidRPr="00E16A97" w:rsidRDefault="007C72EC" w:rsidP="00E16A97">
            <w:pPr>
              <w:spacing w:line="240" w:lineRule="auto"/>
              <w:ind w:left="37"/>
              <w:rPr>
                <w:rFonts w:eastAsia="Calibri" w:cs="Calibri"/>
                <w:b/>
                <w:sz w:val="24"/>
                <w:szCs w:val="24"/>
              </w:rPr>
            </w:pPr>
          </w:p>
          <w:p w14:paraId="0D0ACD67" w14:textId="77777777" w:rsidR="007C72EC" w:rsidRPr="00E16A97" w:rsidRDefault="007C72EC" w:rsidP="00E16A97">
            <w:pPr>
              <w:spacing w:line="240" w:lineRule="auto"/>
              <w:ind w:left="37"/>
              <w:rPr>
                <w:rFonts w:eastAsia="Calibri" w:cs="Calibri"/>
                <w:sz w:val="24"/>
                <w:szCs w:val="24"/>
              </w:rPr>
            </w:pPr>
            <w:r w:rsidRPr="00E16A97">
              <w:rPr>
                <w:rFonts w:eastAsia="Calibri" w:cs="Calibri"/>
                <w:sz w:val="24"/>
                <w:szCs w:val="24"/>
              </w:rPr>
              <w:t>EBVPD III dalies A1-A6 punktai</w:t>
            </w:r>
          </w:p>
          <w:p w14:paraId="7276ADCC" w14:textId="77777777" w:rsidR="007C72EC" w:rsidRPr="00E16A97" w:rsidRDefault="007C72EC" w:rsidP="00E16A97">
            <w:pPr>
              <w:spacing w:line="240" w:lineRule="auto"/>
              <w:rPr>
                <w:rFonts w:eastAsia="Calibri" w:cs="Calibri"/>
                <w:sz w:val="24"/>
                <w:szCs w:val="24"/>
              </w:rPr>
            </w:pPr>
            <w:r w:rsidRPr="00E16A97">
              <w:rPr>
                <w:rFonts w:eastAsia="Calibri" w:cs="Calibri"/>
                <w:sz w:val="24"/>
                <w:szCs w:val="24"/>
              </w:rPr>
              <w:t>EBVPD III dalies D1 punktas</w:t>
            </w:r>
          </w:p>
        </w:tc>
        <w:tc>
          <w:tcPr>
            <w:tcW w:w="2614" w:type="pct"/>
          </w:tcPr>
          <w:p w14:paraId="4DF672F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Lietuvoje įsteigtų subjektų reikalaujama:</w:t>
            </w:r>
          </w:p>
          <w:p w14:paraId="02A4E09F"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išrašo iš teismo sprendimo arba</w:t>
            </w:r>
          </w:p>
          <w:p w14:paraId="0A49EF69"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Informatikos ir ryšių departamento prie Vidaus reikalų ministerijos pažymos, arba</w:t>
            </w:r>
          </w:p>
          <w:p w14:paraId="517232BD"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valstybės įmonės Registrų centro Lietuvos Respublikos Vyriausybės nustatyta tvarka išduoto dokumento, patvirtinančio jungtinius kompetentingų institucijų tvarkomus duomenis.</w:t>
            </w:r>
          </w:p>
          <w:p w14:paraId="251151D9" w14:textId="77777777" w:rsidR="007C72EC" w:rsidRPr="00E16A97" w:rsidRDefault="007C72EC" w:rsidP="00E16A97">
            <w:pPr>
              <w:spacing w:line="240" w:lineRule="auto"/>
              <w:jc w:val="both"/>
              <w:rPr>
                <w:rFonts w:eastAsia="Calibri" w:cs="Calibri"/>
                <w:sz w:val="24"/>
                <w:szCs w:val="24"/>
              </w:rPr>
            </w:pPr>
          </w:p>
          <w:p w14:paraId="247DAA2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03F670F8"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 xml:space="preserve">atitinkamos užsienio šalies institucijos </w:t>
            </w:r>
            <w:r w:rsidRPr="00E16A97">
              <w:rPr>
                <w:rFonts w:eastAsia="Calibri" w:cs="Calibri"/>
                <w:sz w:val="24"/>
                <w:szCs w:val="24"/>
              </w:rPr>
              <w:lastRenderedPageBreak/>
              <w:t>dokumento</w:t>
            </w:r>
            <w:r w:rsidRPr="00E16A97">
              <w:rPr>
                <w:rFonts w:eastAsia="Calibri" w:cs="Calibri"/>
                <w:sz w:val="24"/>
                <w:szCs w:val="24"/>
                <w:vertAlign w:val="superscript"/>
              </w:rPr>
              <w:t>1</w:t>
            </w:r>
            <w:r w:rsidRPr="00E16A97">
              <w:rPr>
                <w:rFonts w:eastAsia="Calibri" w:cs="Calibri"/>
                <w:sz w:val="24"/>
                <w:szCs w:val="24"/>
              </w:rPr>
              <w:t>.</w:t>
            </w:r>
          </w:p>
          <w:p w14:paraId="20588DCC" w14:textId="77777777" w:rsidR="007C72EC" w:rsidRPr="00E16A97" w:rsidRDefault="007C72EC" w:rsidP="00E16A97">
            <w:pPr>
              <w:spacing w:line="240" w:lineRule="auto"/>
              <w:jc w:val="both"/>
              <w:rPr>
                <w:rFonts w:eastAsia="Calibri" w:cs="Calibri"/>
                <w:sz w:val="24"/>
                <w:szCs w:val="24"/>
              </w:rPr>
            </w:pPr>
          </w:p>
          <w:p w14:paraId="00448B54" w14:textId="77777777" w:rsidR="007C72EC" w:rsidRPr="00E16A97" w:rsidRDefault="007C72EC" w:rsidP="00E16A97">
            <w:pPr>
              <w:spacing w:line="240" w:lineRule="auto"/>
              <w:jc w:val="both"/>
              <w:rPr>
                <w:rFonts w:eastAsia="Calibri" w:cs="Calibri"/>
                <w:color w:val="7030A0"/>
                <w:sz w:val="24"/>
                <w:szCs w:val="24"/>
              </w:rPr>
            </w:pPr>
            <w:r w:rsidRPr="00E16A97">
              <w:rPr>
                <w:rFonts w:eastAsia="Calibri" w:cs="Calibri"/>
                <w:sz w:val="24"/>
                <w:szCs w:val="24"/>
              </w:rPr>
              <w:t xml:space="preserve">Nurodyti dokumentai turi būti išduoti ne anksčiau kaip 180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60A1BC2D" w14:textId="77777777" w:rsidR="007C72EC" w:rsidRPr="00E16A97" w:rsidRDefault="007C72EC" w:rsidP="00E16A97">
            <w:pPr>
              <w:spacing w:line="240" w:lineRule="auto"/>
              <w:jc w:val="both"/>
              <w:rPr>
                <w:rFonts w:eastAsia="Calibri" w:cs="Calibri"/>
                <w:sz w:val="24"/>
                <w:szCs w:val="24"/>
              </w:rPr>
            </w:pPr>
            <w:r w:rsidRPr="00E16A97">
              <w:rPr>
                <w:rFonts w:eastAsia="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Pr="00E16A97">
              <w:rPr>
                <w:rFonts w:eastAsia="Calibri" w:cs="Calibri"/>
                <w:sz w:val="24"/>
                <w:szCs w:val="24"/>
              </w:rPr>
              <w:t xml:space="preserve"> Tuo atveju, jei galimo laimėtojo pašalinimo pagrindų nebuvimą ir kvalifikaciją patvirtinantys  dokumentai buvo pateikti kartu su pasiūlymu, tiekėjo, jo vadovo, </w:t>
            </w:r>
            <w:r w:rsidRPr="00E16A97">
              <w:rPr>
                <w:rFonts w:eastAsia="Calibri" w:cs="Calibri"/>
                <w:sz w:val="24"/>
                <w:szCs w:val="24"/>
                <w:bdr w:val="none" w:sz="0" w:space="0" w:color="auto" w:frame="1"/>
              </w:rPr>
              <w:t xml:space="preserve">asmens (asmenų), turinčio (turinčių) teisę surašyti ir pasirašyti tiekėjo finansinės apskaitos dokumentus, </w:t>
            </w:r>
            <w:r w:rsidRPr="00E16A97">
              <w:rPr>
                <w:rFonts w:eastAsia="Calibri" w:cs="Calibri"/>
                <w:sz w:val="24"/>
                <w:szCs w:val="24"/>
              </w:rPr>
              <w:t>dokumentas turi būti išduotas ne anksčiau kaip 180 dienų iki dokumentų tikrinimo dienos, kuri negali būti ankstesnė nei galimo laimėtojo nustatymo diena.</w:t>
            </w:r>
          </w:p>
          <w:p w14:paraId="37BD001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vertAlign w:val="superscript"/>
              </w:rPr>
              <w:t xml:space="preserve">1 </w:t>
            </w:r>
            <w:r w:rsidRPr="00E16A97">
              <w:rPr>
                <w:rFonts w:eastAsia="Calibri" w:cs="Calibri"/>
                <w:sz w:val="24"/>
                <w:szCs w:val="24"/>
              </w:rPr>
              <w:t xml:space="preserve">Jeigu tiekėjas negali pateikti nurodytų dokumentų, įrodančių, kad nėra pašalinimo pagrindų, numatytų </w:t>
            </w:r>
            <w:r w:rsidRPr="00E16A97">
              <w:rPr>
                <w:rFonts w:eastAsia="Yu Mincho" w:cs="Calibri"/>
                <w:i/>
                <w:iCs/>
                <w:sz w:val="24"/>
                <w:szCs w:val="24"/>
              </w:rPr>
              <w:t xml:space="preserve">Lietuvos Respublikos viešųjų pirkimų įstatymo 46 straipsnio 1 ir 3 dalyse ir 6 dalies 2 punkte, </w:t>
            </w:r>
            <w:r w:rsidRPr="00E16A97">
              <w:rPr>
                <w:rFonts w:eastAsia="Calibri" w:cs="Calibri"/>
                <w:sz w:val="24"/>
                <w:szCs w:val="24"/>
              </w:rPr>
              <w:t xml:space="preserve">nes valstybėje narėje ar atitinkamoje šalyje tokie dokumentai neišduodami arba toje šalyje išduodami dokumentai neapima visų </w:t>
            </w:r>
            <w:r w:rsidRPr="00E16A97">
              <w:rPr>
                <w:rFonts w:eastAsia="Yu Mincho" w:cs="Calibri"/>
                <w:i/>
                <w:iCs/>
                <w:sz w:val="24"/>
                <w:szCs w:val="24"/>
              </w:rPr>
              <w:t>46 straipsnio 1 ir 3 dalyse ir 6 dalies 2 punkte keliamų klausimų</w:t>
            </w:r>
            <w:r w:rsidRPr="00E16A97">
              <w:rPr>
                <w:rFonts w:eastAsia="Calibri" w:cs="Calibri"/>
                <w:sz w:val="24"/>
                <w:szCs w:val="24"/>
              </w:rPr>
              <w:t>, jie gali būti pakeisti:</w:t>
            </w:r>
          </w:p>
          <w:p w14:paraId="68B83562"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1) priesaikos deklaracija;</w:t>
            </w:r>
          </w:p>
          <w:p w14:paraId="7DE4ED0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E16A97">
              <w:rPr>
                <w:rFonts w:eastAsia="Calibri" w:cs="Calibri"/>
                <w:sz w:val="24"/>
                <w:szCs w:val="24"/>
              </w:rPr>
              <w:lastRenderedPageBreak/>
              <w:t>kompetentingos profesinės ar prekybos organizacijos.</w:t>
            </w:r>
          </w:p>
          <w:p w14:paraId="526726F9" w14:textId="77777777" w:rsidR="007C72EC" w:rsidRPr="00E16A97" w:rsidRDefault="007C72EC" w:rsidP="00E16A97">
            <w:pPr>
              <w:pBdr>
                <w:top w:val="nil"/>
                <w:left w:val="nil"/>
                <w:bottom w:val="nil"/>
                <w:right w:val="nil"/>
                <w:between w:val="nil"/>
                <w:bar w:val="nil"/>
              </w:pBdr>
              <w:suppressAutoHyphens/>
              <w:spacing w:line="240" w:lineRule="auto"/>
              <w:ind w:left="32"/>
              <w:jc w:val="both"/>
              <w:rPr>
                <w:rFonts w:eastAsia="Arial Unicode MS" w:cs="Calibri"/>
                <w:b/>
                <w:color w:val="000000"/>
                <w:sz w:val="24"/>
                <w:szCs w:val="24"/>
                <w:bdr w:val="nil"/>
              </w:rPr>
            </w:pPr>
          </w:p>
          <w:p w14:paraId="5A4F0615"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24A9357D" w14:textId="77777777" w:rsidR="007C72EC" w:rsidRPr="00E16A97" w:rsidRDefault="007C72EC" w:rsidP="00E16A97">
            <w:pPr>
              <w:pBdr>
                <w:top w:val="nil"/>
                <w:left w:val="nil"/>
                <w:bottom w:val="nil"/>
                <w:right w:val="nil"/>
                <w:between w:val="nil"/>
                <w:bar w:val="nil"/>
              </w:pBdr>
              <w:suppressAutoHyphens/>
              <w:spacing w:line="240" w:lineRule="auto"/>
              <w:ind w:left="32"/>
              <w:jc w:val="both"/>
              <w:rPr>
                <w:rFonts w:eastAsia="Arial Unicode MS" w:cs="Calibri"/>
                <w:b/>
                <w:color w:val="000000"/>
                <w:sz w:val="24"/>
                <w:szCs w:val="24"/>
                <w:bdr w:val="nil"/>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4059A943" w14:textId="77777777" w:rsidTr="001B4D86">
        <w:trPr>
          <w:jc w:val="center"/>
        </w:trPr>
        <w:tc>
          <w:tcPr>
            <w:tcW w:w="1648" w:type="pct"/>
          </w:tcPr>
          <w:p w14:paraId="61311A6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color w:val="000000"/>
                <w:sz w:val="24"/>
                <w:szCs w:val="24"/>
                <w:u w:color="000000"/>
                <w:bdr w:val="nil"/>
              </w:rPr>
            </w:pPr>
            <w:r w:rsidRPr="00E16A97">
              <w:rPr>
                <w:rFonts w:eastAsia="Calibri" w:cs="Calibri"/>
                <w:b/>
                <w:sz w:val="24"/>
                <w:szCs w:val="24"/>
              </w:rPr>
              <w:lastRenderedPageBreak/>
              <w:t xml:space="preserve">1.2. </w:t>
            </w:r>
            <w:r w:rsidRPr="00E16A97">
              <w:rPr>
                <w:rFonts w:eastAsia="Calibri" w:cs="Calibri"/>
                <w:sz w:val="24"/>
                <w:szCs w:val="24"/>
              </w:rPr>
              <w:t>Tiekėjas yra neatlikęs jam paskirtos baudžiamojo poveikio priemonės – uždraudimo juridiniam asmeniui dalyvauti viešuosiuose pirkimuose.</w:t>
            </w:r>
          </w:p>
        </w:tc>
        <w:tc>
          <w:tcPr>
            <w:tcW w:w="738" w:type="pct"/>
          </w:tcPr>
          <w:p w14:paraId="33CE64A4" w14:textId="77777777" w:rsidR="007C72EC" w:rsidRPr="00E16A97" w:rsidRDefault="007C72EC" w:rsidP="00E16A97">
            <w:pPr>
              <w:spacing w:after="0" w:line="240" w:lineRule="auto"/>
              <w:rPr>
                <w:rFonts w:eastAsia="Yu Mincho" w:cs="Calibri"/>
                <w:b/>
                <w:bCs/>
                <w:sz w:val="24"/>
                <w:szCs w:val="24"/>
                <w:lang w:eastAsia="en-US"/>
              </w:rPr>
            </w:pPr>
            <w:r w:rsidRPr="00E16A97">
              <w:rPr>
                <w:rFonts w:eastAsia="Yu Mincho" w:cs="Calibri"/>
                <w:b/>
                <w:bCs/>
                <w:sz w:val="24"/>
                <w:szCs w:val="24"/>
                <w:lang w:eastAsia="en-US"/>
              </w:rPr>
              <w:t>VPĮ 46 straipsnio 2¹ dalis</w:t>
            </w:r>
          </w:p>
          <w:p w14:paraId="0FF7BA27" w14:textId="77777777" w:rsidR="007C72EC" w:rsidRPr="00E16A97" w:rsidRDefault="007C72EC" w:rsidP="00E16A97">
            <w:pPr>
              <w:spacing w:after="0" w:line="240" w:lineRule="auto"/>
              <w:rPr>
                <w:rFonts w:eastAsia="Yu Mincho" w:cs="Calibri"/>
                <w:b/>
                <w:bCs/>
                <w:sz w:val="24"/>
                <w:szCs w:val="24"/>
              </w:rPr>
            </w:pPr>
          </w:p>
          <w:p w14:paraId="2DAD2417" w14:textId="77777777" w:rsidR="007C72EC" w:rsidRPr="00E16A97" w:rsidRDefault="007C72EC" w:rsidP="00E16A97">
            <w:pPr>
              <w:spacing w:line="240" w:lineRule="auto"/>
              <w:ind w:firstLine="37"/>
              <w:rPr>
                <w:rFonts w:eastAsia="Calibri" w:cs="Calibri"/>
                <w:b/>
                <w:sz w:val="24"/>
                <w:szCs w:val="24"/>
              </w:rPr>
            </w:pPr>
            <w:r w:rsidRPr="00E16A97">
              <w:rPr>
                <w:rFonts w:eastAsia="Yu Mincho" w:cs="Calibri"/>
                <w:sz w:val="24"/>
                <w:szCs w:val="24"/>
                <w:lang w:eastAsia="en-US"/>
              </w:rPr>
              <w:t>EBVPD III dalies D2 punktas</w:t>
            </w:r>
          </w:p>
        </w:tc>
        <w:tc>
          <w:tcPr>
            <w:tcW w:w="2614" w:type="pct"/>
          </w:tcPr>
          <w:p w14:paraId="664E497D" w14:textId="77777777" w:rsidR="007C72EC" w:rsidRPr="00E16A97" w:rsidRDefault="007C72EC" w:rsidP="00E16A97">
            <w:pPr>
              <w:spacing w:after="0" w:line="240" w:lineRule="auto"/>
              <w:jc w:val="both"/>
              <w:rPr>
                <w:rFonts w:eastAsia="Calibri" w:cs="Calibri"/>
                <w:sz w:val="24"/>
                <w:szCs w:val="24"/>
                <w:lang w:eastAsia="en-US"/>
              </w:rPr>
            </w:pPr>
            <w:r w:rsidRPr="00E16A97">
              <w:rPr>
                <w:rFonts w:eastAsia="Calibri" w:cs="Calibri"/>
                <w:sz w:val="24"/>
                <w:szCs w:val="24"/>
                <w:lang w:eastAsia="en-US"/>
              </w:rPr>
              <w:t>Užtenka pateikto EBVPD.</w:t>
            </w:r>
          </w:p>
          <w:p w14:paraId="64663705" w14:textId="77777777" w:rsidR="007C72EC" w:rsidRPr="00E16A97" w:rsidRDefault="007C72EC" w:rsidP="00E16A97">
            <w:pPr>
              <w:spacing w:line="240" w:lineRule="auto"/>
              <w:jc w:val="both"/>
              <w:rPr>
                <w:rFonts w:eastAsia="Calibri" w:cs="Calibri"/>
                <w:sz w:val="24"/>
                <w:szCs w:val="24"/>
              </w:rPr>
            </w:pPr>
          </w:p>
        </w:tc>
      </w:tr>
      <w:tr w:rsidR="007C72EC" w:rsidRPr="00E16A97" w14:paraId="58B61697" w14:textId="77777777" w:rsidTr="001B4D86">
        <w:trPr>
          <w:jc w:val="center"/>
        </w:trPr>
        <w:tc>
          <w:tcPr>
            <w:tcW w:w="1648" w:type="pct"/>
          </w:tcPr>
          <w:p w14:paraId="4ABF3F2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1.3.</w:t>
            </w:r>
            <w:r w:rsidRPr="00E16A97">
              <w:rPr>
                <w:rFonts w:eastAsia="Calibri" w:cs="Calibri"/>
                <w:color w:val="000000"/>
                <w:sz w:val="24"/>
                <w:szCs w:val="24"/>
                <w:u w:color="000000"/>
                <w:bdr w:val="nil"/>
              </w:rPr>
              <w:t xml:space="preserve"> Tiekėjas yra nuteistas už įsipareigojimų, susijusių su mokesčių, įskaitant socialinio draudimo įmokas, mokėjimu, </w:t>
            </w:r>
            <w:r w:rsidRPr="00E16A97">
              <w:rPr>
                <w:rFonts w:eastAsia="Calibri" w:cs="Calibri"/>
                <w:color w:val="000000"/>
                <w:sz w:val="24"/>
                <w:szCs w:val="24"/>
                <w:u w:color="000000"/>
                <w:bdr w:val="nil"/>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5E60CB7"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p>
          <w:p w14:paraId="05828AA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Laikoma, kad tiekėjas nuteistas už aukščiau nurodytą nusikalstamą veiką, kai dėl:</w:t>
            </w:r>
          </w:p>
          <w:p w14:paraId="7C0D9E5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1) tiekėjo, kuris yra fizinis asmuo, per pastaruosius 5 metus buvo priimtas ir įsiteisėjęs apkaltinamasis teismo nuosprendis ir šis asmuo turi neišnykusį ar nepanaikintą teistumą;</w:t>
            </w:r>
          </w:p>
          <w:p w14:paraId="317FD3CF"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FED773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p>
          <w:p w14:paraId="2402D8E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Tačiau ši nuostata netaikoma, jeigu:</w:t>
            </w:r>
          </w:p>
          <w:p w14:paraId="1C484660"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 xml:space="preserve">1) tiekėjas yra įsipareigojęs sumokėti mokesčius, įskaitant socialinio draudimo įmokas ir dėl to laikomas jau įvykdžiusiu šioje dalyje nurodytus </w:t>
            </w:r>
            <w:r w:rsidRPr="00E16A97">
              <w:rPr>
                <w:rFonts w:eastAsia="Calibri" w:cs="Calibri"/>
                <w:bCs/>
                <w:color w:val="000000"/>
                <w:sz w:val="24"/>
                <w:szCs w:val="24"/>
                <w:u w:color="000000"/>
                <w:bdr w:val="nil"/>
              </w:rPr>
              <w:lastRenderedPageBreak/>
              <w:t>įsipareigojimus;</w:t>
            </w:r>
          </w:p>
          <w:p w14:paraId="1BC0A1A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2) įsiskolinimo suma neviršija 50 Eur (penkiasdešimt eurų);</w:t>
            </w:r>
          </w:p>
          <w:p w14:paraId="48062FC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Cs/>
                <w:color w:val="000000"/>
                <w:sz w:val="24"/>
                <w:szCs w:val="24"/>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3064A4CA" w14:textId="77777777" w:rsidR="007C72EC" w:rsidRPr="00E16A97" w:rsidRDefault="007C72EC" w:rsidP="00E16A97">
            <w:pPr>
              <w:spacing w:line="240" w:lineRule="auto"/>
              <w:ind w:firstLine="37"/>
              <w:rPr>
                <w:rFonts w:eastAsia="Calibri" w:cs="Calibri"/>
                <w:b/>
                <w:sz w:val="24"/>
                <w:szCs w:val="24"/>
              </w:rPr>
            </w:pPr>
            <w:r w:rsidRPr="00E16A97">
              <w:rPr>
                <w:rFonts w:eastAsia="Calibri" w:cs="Calibri"/>
                <w:b/>
                <w:sz w:val="24"/>
                <w:szCs w:val="24"/>
              </w:rPr>
              <w:lastRenderedPageBreak/>
              <w:t>VPĮ 46 straipsnio 3 dalis</w:t>
            </w:r>
          </w:p>
          <w:p w14:paraId="2012A0A4" w14:textId="77777777" w:rsidR="007C72EC" w:rsidRPr="00E16A97" w:rsidRDefault="007C72EC" w:rsidP="00E16A97">
            <w:pPr>
              <w:spacing w:line="240" w:lineRule="auto"/>
              <w:ind w:firstLine="37"/>
              <w:rPr>
                <w:rFonts w:eastAsia="Calibri" w:cs="Calibri"/>
                <w:b/>
                <w:sz w:val="24"/>
                <w:szCs w:val="24"/>
              </w:rPr>
            </w:pPr>
          </w:p>
          <w:p w14:paraId="05A98375" w14:textId="77777777" w:rsidR="007C72EC" w:rsidRPr="00E16A97" w:rsidRDefault="007C72EC" w:rsidP="00E16A97">
            <w:pPr>
              <w:spacing w:line="240" w:lineRule="auto"/>
              <w:ind w:firstLine="37"/>
              <w:rPr>
                <w:rFonts w:eastAsia="Calibri" w:cs="Calibri"/>
                <w:sz w:val="24"/>
                <w:szCs w:val="24"/>
              </w:rPr>
            </w:pPr>
            <w:r w:rsidRPr="00E16A97">
              <w:rPr>
                <w:rFonts w:eastAsia="Calibri" w:cs="Calibri"/>
                <w:sz w:val="24"/>
                <w:szCs w:val="24"/>
              </w:rPr>
              <w:t>EBVPD III dalies B1 ir B2 punktai</w:t>
            </w:r>
          </w:p>
          <w:p w14:paraId="5324C4BE" w14:textId="77777777" w:rsidR="007C72EC" w:rsidRPr="00E16A97" w:rsidRDefault="007C72EC" w:rsidP="00E16A97">
            <w:pPr>
              <w:spacing w:line="240" w:lineRule="auto"/>
              <w:jc w:val="both"/>
              <w:rPr>
                <w:rFonts w:eastAsia="Calibri" w:cs="Calibri"/>
                <w:b/>
                <w:sz w:val="24"/>
                <w:szCs w:val="24"/>
              </w:rPr>
            </w:pPr>
          </w:p>
        </w:tc>
        <w:tc>
          <w:tcPr>
            <w:tcW w:w="2614" w:type="pct"/>
          </w:tcPr>
          <w:p w14:paraId="449C916D" w14:textId="77777777" w:rsidR="007C72EC" w:rsidRPr="00E16A97" w:rsidRDefault="007C72EC" w:rsidP="00E16A97">
            <w:pPr>
              <w:spacing w:line="240" w:lineRule="auto"/>
              <w:jc w:val="both"/>
              <w:rPr>
                <w:rFonts w:eastAsia="Calibri" w:cs="Calibri"/>
                <w:b/>
                <w:bCs/>
                <w:sz w:val="24"/>
                <w:szCs w:val="24"/>
              </w:rPr>
            </w:pPr>
            <w:r w:rsidRPr="00E16A97">
              <w:rPr>
                <w:rFonts w:eastAsia="Calibri" w:cs="Calibri"/>
                <w:sz w:val="24"/>
                <w:szCs w:val="24"/>
              </w:rPr>
              <w:lastRenderedPageBreak/>
              <w:t>1) Dėl įsipareigojimų, susijusių su mokesčių mokėjimu, įvykdymo iš Lietuvoje įsteigtų subjektų prašoma:</w:t>
            </w:r>
          </w:p>
          <w:p w14:paraId="4583EBB9" w14:textId="77777777" w:rsidR="007C72EC" w:rsidRPr="00E16A97" w:rsidRDefault="007C72EC" w:rsidP="00E16A97">
            <w:pPr>
              <w:numPr>
                <w:ilvl w:val="0"/>
                <w:numId w:val="24"/>
              </w:numPr>
              <w:spacing w:after="0" w:line="240" w:lineRule="auto"/>
              <w:jc w:val="both"/>
              <w:rPr>
                <w:rFonts w:eastAsia="Calibri" w:cs="Calibri"/>
                <w:sz w:val="24"/>
                <w:szCs w:val="24"/>
              </w:rPr>
            </w:pPr>
            <w:r w:rsidRPr="00E16A97">
              <w:rPr>
                <w:rFonts w:eastAsia="Calibri" w:cs="Calibri"/>
                <w:sz w:val="24"/>
                <w:szCs w:val="24"/>
              </w:rPr>
              <w:t xml:space="preserve">išrašo iš teismo sprendimo (jei toks yra) arba </w:t>
            </w:r>
            <w:r w:rsidRPr="00E16A97">
              <w:rPr>
                <w:rFonts w:eastAsia="Calibri" w:cs="Calibri"/>
                <w:sz w:val="24"/>
                <w:szCs w:val="24"/>
              </w:rPr>
              <w:lastRenderedPageBreak/>
              <w:t>Valstybinės mokesčių inspekcijos prie Lietuvos Respublikos finansų ministerijos išduoto dokumento,</w:t>
            </w:r>
          </w:p>
          <w:p w14:paraId="70F6EBF9" w14:textId="77777777" w:rsidR="007C72EC" w:rsidRPr="00E16A97" w:rsidRDefault="007C72EC" w:rsidP="00E16A97">
            <w:pPr>
              <w:numPr>
                <w:ilvl w:val="0"/>
                <w:numId w:val="23"/>
              </w:numPr>
              <w:spacing w:after="0" w:line="240" w:lineRule="auto"/>
              <w:jc w:val="both"/>
              <w:rPr>
                <w:rFonts w:eastAsia="Calibri" w:cs="Calibri"/>
                <w:sz w:val="24"/>
                <w:szCs w:val="24"/>
              </w:rPr>
            </w:pPr>
            <w:r w:rsidRPr="00E16A97">
              <w:rPr>
                <w:rFonts w:eastAsia="Calibri" w:cs="Calibri"/>
                <w:sz w:val="24"/>
                <w:szCs w:val="24"/>
              </w:rPr>
              <w:t>arba valstybės įmonės Registrų centro Lietuvos Respublikos Vyriausybės nustatyta tvarka išduoto dokumento, patvirtinančio jungtinius kompetentingų institucijų tvarkomus duomenis.</w:t>
            </w:r>
          </w:p>
          <w:p w14:paraId="4BC7B282"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4717F33A"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atitinkamos užsienio šalies institucijos dokumento</w:t>
            </w:r>
            <w:r w:rsidRPr="00E16A97">
              <w:rPr>
                <w:rFonts w:eastAsia="Calibri" w:cs="Calibri"/>
                <w:sz w:val="24"/>
                <w:szCs w:val="24"/>
                <w:vertAlign w:val="superscript"/>
              </w:rPr>
              <w:t>2</w:t>
            </w:r>
            <w:r w:rsidRPr="00E16A97">
              <w:rPr>
                <w:rFonts w:eastAsia="Calibri" w:cs="Calibri"/>
                <w:sz w:val="24"/>
                <w:szCs w:val="24"/>
              </w:rPr>
              <w:t>.</w:t>
            </w:r>
          </w:p>
          <w:p w14:paraId="7CDAD547" w14:textId="77777777" w:rsidR="007C72EC" w:rsidRPr="00E16A97" w:rsidRDefault="007C72EC" w:rsidP="00E16A97">
            <w:pPr>
              <w:spacing w:line="240" w:lineRule="auto"/>
              <w:jc w:val="both"/>
              <w:rPr>
                <w:rFonts w:eastAsia="Calibri" w:cs="Calibri"/>
                <w:i/>
                <w:iCs/>
                <w:color w:val="000000"/>
                <w:sz w:val="24"/>
                <w:szCs w:val="24"/>
              </w:rPr>
            </w:pPr>
            <w:r w:rsidRPr="00E16A97">
              <w:rPr>
                <w:rFonts w:eastAsia="Calibri" w:cs="Calibri"/>
                <w:sz w:val="24"/>
                <w:szCs w:val="24"/>
              </w:rPr>
              <w:t xml:space="preserve">Nurodyti dokumentai turi būti išduoti ne anksčiau kaip 120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235037E" w14:textId="77777777" w:rsidR="007C72EC" w:rsidRPr="00E16A97" w:rsidRDefault="007C72EC" w:rsidP="00E16A97">
            <w:pPr>
              <w:spacing w:line="240" w:lineRule="auto"/>
              <w:jc w:val="both"/>
              <w:rPr>
                <w:rFonts w:eastAsia="Calibri" w:cs="Calibri"/>
                <w:i/>
                <w:iCs/>
                <w:color w:val="7030A0"/>
                <w:sz w:val="24"/>
                <w:szCs w:val="24"/>
              </w:rPr>
            </w:pPr>
          </w:p>
          <w:p w14:paraId="76D3FEF8" w14:textId="77777777" w:rsidR="007C72EC" w:rsidRPr="00E16A97" w:rsidRDefault="007C72EC" w:rsidP="00E16A97">
            <w:pPr>
              <w:spacing w:line="240" w:lineRule="auto"/>
              <w:jc w:val="both"/>
              <w:rPr>
                <w:rFonts w:eastAsia="Calibri" w:cs="Calibri"/>
                <w:bCs/>
                <w:sz w:val="24"/>
                <w:szCs w:val="24"/>
              </w:rPr>
            </w:pPr>
            <w:r w:rsidRPr="00E16A97">
              <w:rPr>
                <w:rFonts w:eastAsia="Calibri" w:cs="Calibr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E95639"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B9D925D" w14:textId="77777777" w:rsidR="007C72EC" w:rsidRPr="00E16A97" w:rsidRDefault="007C72EC" w:rsidP="00E16A97">
            <w:pPr>
              <w:spacing w:line="240" w:lineRule="auto"/>
              <w:jc w:val="both"/>
              <w:rPr>
                <w:rFonts w:eastAsia="Calibri" w:cs="Calibri"/>
                <w:b/>
                <w:bCs/>
                <w:sz w:val="24"/>
                <w:szCs w:val="24"/>
                <w:u w:val="single"/>
              </w:rPr>
            </w:pPr>
            <w:r w:rsidRPr="00E16A97">
              <w:rPr>
                <w:rFonts w:eastAsia="Calibri" w:cs="Calibri"/>
                <w:bCs/>
                <w:sz w:val="24"/>
                <w:szCs w:val="24"/>
              </w:rPr>
              <w:t xml:space="preserve">2) </w:t>
            </w:r>
            <w:r w:rsidRPr="00E16A97">
              <w:rPr>
                <w:rFonts w:eastAsia="Calibri" w:cs="Calibri"/>
                <w:b/>
                <w:bCs/>
                <w:sz w:val="24"/>
                <w:szCs w:val="24"/>
                <w:u w:val="single"/>
              </w:rPr>
              <w:t>Dėl įsipareigojimų, susijusių su socialinio draudimo įmokų mokėjimu, įvykdymo i</w:t>
            </w:r>
            <w:r w:rsidRPr="00E16A97">
              <w:rPr>
                <w:rFonts w:eastAsia="Calibri" w:cs="Calibri"/>
                <w:b/>
                <w:sz w:val="24"/>
                <w:szCs w:val="24"/>
                <w:u w:val="single"/>
              </w:rPr>
              <w:t xml:space="preserve">š Lietuvoje įsteigtų subjektų </w:t>
            </w:r>
            <w:r w:rsidRPr="00E16A97">
              <w:rPr>
                <w:rFonts w:eastAsia="Calibri" w:cs="Calibri"/>
                <w:b/>
                <w:bCs/>
                <w:sz w:val="24"/>
                <w:szCs w:val="24"/>
                <w:u w:val="single"/>
              </w:rPr>
              <w:t>prašoma:</w:t>
            </w:r>
          </w:p>
          <w:p w14:paraId="2704C278" w14:textId="77777777" w:rsidR="007C72EC" w:rsidRPr="00E16A97" w:rsidRDefault="007C72EC" w:rsidP="00E16A97">
            <w:pPr>
              <w:spacing w:line="240" w:lineRule="auto"/>
              <w:jc w:val="both"/>
              <w:rPr>
                <w:rFonts w:eastAsia="Calibri" w:cs="Calibri"/>
                <w:bCs/>
                <w:sz w:val="24"/>
                <w:szCs w:val="24"/>
              </w:rPr>
            </w:pPr>
            <w:r w:rsidRPr="00E16A97">
              <w:rPr>
                <w:rFonts w:eastAsia="Calibri" w:cs="Calibr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E16A97">
                <w:rPr>
                  <w:rFonts w:eastAsia="Calibri" w:cs="Calibri"/>
                  <w:bCs/>
                  <w:color w:val="0000FF"/>
                  <w:sz w:val="24"/>
                  <w:szCs w:val="24"/>
                  <w:u w:val="single"/>
                </w:rPr>
                <w:t>http://draudejai.sodra.lt/draudeju_viesi_duomenys/</w:t>
              </w:r>
            </w:hyperlink>
            <w:r w:rsidRPr="00E16A97">
              <w:rPr>
                <w:rFonts w:eastAsia="Calibri" w:cs="Calibri"/>
                <w:bCs/>
                <w:sz w:val="24"/>
                <w:szCs w:val="24"/>
              </w:rPr>
              <w:t xml:space="preserve"> </w:t>
            </w:r>
            <w:r w:rsidRPr="00E16A97">
              <w:rPr>
                <w:rFonts w:eastAsia="Calibri" w:cs="Calibri"/>
                <w:color w:val="000000"/>
                <w:sz w:val="24"/>
                <w:szCs w:val="24"/>
                <w:bdr w:val="none" w:sz="0" w:space="0" w:color="auto" w:frame="1"/>
              </w:rPr>
              <w:lastRenderedPageBreak/>
              <w:t>likus ne daugiau kaip 5 darbo dienoms iki dokumentų, pagrindžiančių EBVPD nurodytą informaciją pateikimo termino dienos.</w:t>
            </w:r>
          </w:p>
          <w:p w14:paraId="7CA53069"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3F1C89" w14:textId="77777777" w:rsidR="007C72EC" w:rsidRPr="00E16A97" w:rsidRDefault="007C72EC" w:rsidP="00E16A97">
            <w:pPr>
              <w:spacing w:line="240" w:lineRule="auto"/>
              <w:jc w:val="both"/>
              <w:rPr>
                <w:rFonts w:eastAsia="Calibri" w:cs="Calibri"/>
                <w:b/>
                <w:bCs/>
                <w:sz w:val="24"/>
                <w:szCs w:val="24"/>
              </w:rPr>
            </w:pPr>
          </w:p>
          <w:p w14:paraId="58369F4A"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89CCD3" w14:textId="77777777" w:rsidR="007C72EC" w:rsidRPr="00E16A97" w:rsidRDefault="007C72EC" w:rsidP="00E16A97">
            <w:pPr>
              <w:spacing w:line="240" w:lineRule="auto"/>
              <w:jc w:val="both"/>
              <w:rPr>
                <w:rFonts w:eastAsia="Calibri" w:cs="Calibri"/>
                <w:b/>
                <w:bCs/>
                <w:sz w:val="24"/>
                <w:szCs w:val="24"/>
              </w:rPr>
            </w:pPr>
          </w:p>
          <w:p w14:paraId="3B83868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Iš ne Lietuvoje įsteigtų subjektų reikalaujama:</w:t>
            </w:r>
          </w:p>
          <w:p w14:paraId="3FCDCF80" w14:textId="77777777" w:rsidR="007C72EC" w:rsidRPr="00E16A97" w:rsidRDefault="007C72EC" w:rsidP="00E16A97">
            <w:pPr>
              <w:numPr>
                <w:ilvl w:val="0"/>
                <w:numId w:val="22"/>
              </w:numPr>
              <w:spacing w:after="0" w:line="240" w:lineRule="auto"/>
              <w:ind w:left="314"/>
              <w:jc w:val="both"/>
              <w:rPr>
                <w:rFonts w:eastAsia="Calibri" w:cs="Calibri"/>
                <w:b/>
                <w:bCs/>
                <w:sz w:val="24"/>
                <w:szCs w:val="24"/>
              </w:rPr>
            </w:pPr>
            <w:r w:rsidRPr="00E16A97">
              <w:rPr>
                <w:rFonts w:eastAsia="Calibri" w:cs="Calibri"/>
                <w:sz w:val="24"/>
                <w:szCs w:val="24"/>
              </w:rPr>
              <w:t>atitinkamos užsienio šalies kompetentingos institucijos dokumento</w:t>
            </w:r>
            <w:r w:rsidRPr="00E16A97">
              <w:rPr>
                <w:rFonts w:eastAsia="Calibri" w:cs="Calibri"/>
                <w:sz w:val="24"/>
                <w:szCs w:val="24"/>
                <w:vertAlign w:val="superscript"/>
              </w:rPr>
              <w:t>2</w:t>
            </w:r>
            <w:r w:rsidRPr="00E16A97">
              <w:rPr>
                <w:rFonts w:eastAsia="Calibri" w:cs="Calibri"/>
                <w:sz w:val="24"/>
                <w:szCs w:val="24"/>
              </w:rPr>
              <w:t>.</w:t>
            </w:r>
          </w:p>
          <w:p w14:paraId="559E3A24" w14:textId="77777777" w:rsidR="007C72EC" w:rsidRPr="00E16A97" w:rsidRDefault="007C72EC" w:rsidP="00E16A97">
            <w:pPr>
              <w:spacing w:line="240" w:lineRule="auto"/>
              <w:jc w:val="both"/>
              <w:rPr>
                <w:rFonts w:eastAsia="Calibri" w:cs="Calibri"/>
                <w:b/>
                <w:bCs/>
                <w:sz w:val="24"/>
                <w:szCs w:val="24"/>
              </w:rPr>
            </w:pPr>
          </w:p>
          <w:p w14:paraId="32294C59" w14:textId="77777777" w:rsidR="007C72EC" w:rsidRPr="00E16A97" w:rsidRDefault="007C72EC" w:rsidP="00E16A97">
            <w:pPr>
              <w:spacing w:line="240" w:lineRule="auto"/>
              <w:jc w:val="both"/>
              <w:rPr>
                <w:rFonts w:eastAsia="Calibri" w:cs="Calibri"/>
                <w:i/>
                <w:iCs/>
                <w:color w:val="7030A0"/>
                <w:sz w:val="24"/>
                <w:szCs w:val="24"/>
              </w:rPr>
            </w:pPr>
            <w:r w:rsidRPr="00E16A97">
              <w:rPr>
                <w:rFonts w:eastAsia="Calibri" w:cs="Calibri"/>
                <w:sz w:val="24"/>
                <w:szCs w:val="24"/>
              </w:rPr>
              <w:t xml:space="preserve">Nurodyti dokumentai turi būti išduoti ne anksčiau kaip 120 dienų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color w:val="000000"/>
                <w:sz w:val="24"/>
                <w:szCs w:val="24"/>
              </w:rPr>
              <w:t>Pavyzdys</w:t>
            </w:r>
            <w:r w:rsidRPr="00E16A97">
              <w:rPr>
                <w:rFonts w:eastAsia="Calibri" w:cs="Calibri"/>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7562C0EE" w14:textId="77777777" w:rsidR="007C72EC" w:rsidRPr="00E16A97" w:rsidRDefault="007C72EC" w:rsidP="00E16A97">
            <w:pPr>
              <w:spacing w:line="240" w:lineRule="auto"/>
              <w:jc w:val="both"/>
              <w:rPr>
                <w:rFonts w:eastAsia="Calibri" w:cs="Calibri"/>
                <w:b/>
                <w:bCs/>
                <w:sz w:val="24"/>
                <w:szCs w:val="24"/>
              </w:rPr>
            </w:pPr>
          </w:p>
          <w:p w14:paraId="6890590E"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4B54BD3"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3A2A9A0C" w14:textId="77777777" w:rsidR="007C72EC" w:rsidRPr="00E16A97" w:rsidRDefault="007C72EC" w:rsidP="00E16A97">
            <w:pPr>
              <w:spacing w:line="240" w:lineRule="auto"/>
              <w:jc w:val="both"/>
              <w:rPr>
                <w:rFonts w:eastAsia="Calibri" w:cs="Calibri"/>
                <w:i/>
                <w:iCs/>
                <w:sz w:val="24"/>
                <w:szCs w:val="24"/>
              </w:rPr>
            </w:pPr>
            <w:r w:rsidRPr="00E16A97">
              <w:rPr>
                <w:rFonts w:eastAsia="Calibri" w:cs="Calibri"/>
                <w:sz w:val="24"/>
                <w:szCs w:val="24"/>
                <w:vertAlign w:val="superscript"/>
              </w:rPr>
              <w:t>2</w:t>
            </w:r>
            <w:r w:rsidRPr="00E16A97">
              <w:rPr>
                <w:rFonts w:eastAsia="Yu Mincho" w:cs="Calibri"/>
                <w:i/>
                <w:iCs/>
                <w:sz w:val="24"/>
                <w:szCs w:val="2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648146" w14:textId="77777777" w:rsidR="007C72EC" w:rsidRPr="00E16A97" w:rsidRDefault="007C72EC" w:rsidP="00E16A97">
            <w:pPr>
              <w:numPr>
                <w:ilvl w:val="0"/>
                <w:numId w:val="25"/>
              </w:numPr>
              <w:spacing w:after="0" w:line="240" w:lineRule="auto"/>
              <w:jc w:val="both"/>
              <w:rPr>
                <w:rFonts w:eastAsia="Yu Mincho" w:cs="Calibri"/>
                <w:i/>
                <w:iCs/>
                <w:sz w:val="24"/>
                <w:szCs w:val="24"/>
              </w:rPr>
            </w:pPr>
            <w:r w:rsidRPr="00E16A97">
              <w:rPr>
                <w:rFonts w:eastAsia="Yu Mincho" w:cs="Calibri"/>
                <w:i/>
                <w:iCs/>
                <w:sz w:val="24"/>
                <w:szCs w:val="24"/>
              </w:rPr>
              <w:t xml:space="preserve">priesaikos deklaracija; </w:t>
            </w:r>
          </w:p>
          <w:p w14:paraId="1DC015C6" w14:textId="77777777" w:rsidR="007C72EC" w:rsidRPr="00E16A97" w:rsidRDefault="007C72EC" w:rsidP="00E16A97">
            <w:pPr>
              <w:numPr>
                <w:ilvl w:val="0"/>
                <w:numId w:val="25"/>
              </w:numPr>
              <w:spacing w:after="0" w:line="240" w:lineRule="auto"/>
              <w:jc w:val="both"/>
              <w:rPr>
                <w:rFonts w:eastAsia="Yu Mincho" w:cs="Calibri"/>
                <w:sz w:val="24"/>
                <w:szCs w:val="24"/>
              </w:rPr>
            </w:pPr>
            <w:r w:rsidRPr="00E16A97">
              <w:rPr>
                <w:rFonts w:eastAsia="Yu Mincho" w:cs="Calibri"/>
                <w:i/>
                <w:iCs/>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10215F" w14:textId="77777777" w:rsidR="007C72EC" w:rsidRPr="00E16A97" w:rsidRDefault="007C72EC" w:rsidP="00E16A97">
            <w:pPr>
              <w:spacing w:after="0" w:line="240" w:lineRule="auto"/>
              <w:jc w:val="both"/>
              <w:rPr>
                <w:rFonts w:eastAsia="Calibri" w:cs="Calibri"/>
                <w:b/>
                <w:bCs/>
                <w:i/>
                <w:iCs/>
                <w:color w:val="00CC66"/>
                <w:sz w:val="24"/>
                <w:szCs w:val="24"/>
              </w:rPr>
            </w:pPr>
          </w:p>
          <w:p w14:paraId="1EDD2E8D"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264FA693" w14:textId="77777777" w:rsidR="007C72EC" w:rsidRPr="00E16A97" w:rsidRDefault="007C72EC" w:rsidP="00E16A97">
            <w:pPr>
              <w:spacing w:after="0" w:line="240" w:lineRule="auto"/>
              <w:jc w:val="both"/>
              <w:rPr>
                <w:rFonts w:eastAsia="Arial Unicode MS" w:cs="Calibri"/>
                <w:b/>
                <w:sz w:val="24"/>
                <w:szCs w:val="24"/>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4E16735D" w14:textId="77777777" w:rsidTr="001B4D86">
        <w:trPr>
          <w:jc w:val="center"/>
        </w:trPr>
        <w:tc>
          <w:tcPr>
            <w:tcW w:w="1648" w:type="pct"/>
          </w:tcPr>
          <w:p w14:paraId="5C8D79BE"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lastRenderedPageBreak/>
              <w:t>1.4.</w:t>
            </w:r>
            <w:r w:rsidRPr="00E16A97">
              <w:rPr>
                <w:rFonts w:eastAsia="Calibri" w:cs="Calibri"/>
                <w:color w:val="000000"/>
                <w:sz w:val="24"/>
                <w:szCs w:val="24"/>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3A845487"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1 punktas</w:t>
            </w:r>
          </w:p>
          <w:p w14:paraId="01AB851B" w14:textId="77777777" w:rsidR="007C72EC" w:rsidRPr="00E16A97" w:rsidRDefault="007C72EC" w:rsidP="00E16A97">
            <w:pPr>
              <w:spacing w:line="240" w:lineRule="auto"/>
              <w:ind w:left="37"/>
              <w:rPr>
                <w:rFonts w:eastAsia="Yu Mincho" w:cs="Calibri"/>
                <w:sz w:val="24"/>
                <w:szCs w:val="24"/>
              </w:rPr>
            </w:pPr>
          </w:p>
          <w:p w14:paraId="2C1E09EB"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lastRenderedPageBreak/>
              <w:t>EBVPD III dalies C10 punktas</w:t>
            </w:r>
          </w:p>
        </w:tc>
        <w:tc>
          <w:tcPr>
            <w:tcW w:w="2614" w:type="pct"/>
          </w:tcPr>
          <w:p w14:paraId="176F3D30"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lastRenderedPageBreak/>
              <w:t>Užtenka pateikto EBVPD.</w:t>
            </w:r>
          </w:p>
          <w:p w14:paraId="218B297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72C36C1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794F5EB8" w14:textId="77777777" w:rsidTr="001B4D86">
        <w:trPr>
          <w:jc w:val="center"/>
        </w:trPr>
        <w:tc>
          <w:tcPr>
            <w:tcW w:w="1648" w:type="pct"/>
          </w:tcPr>
          <w:p w14:paraId="4E549BD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1.5.</w:t>
            </w:r>
            <w:r w:rsidRPr="00E16A97">
              <w:rPr>
                <w:rFonts w:eastAsia="Calibri" w:cs="Calibri"/>
                <w:color w:val="000000"/>
                <w:sz w:val="24"/>
                <w:szCs w:val="24"/>
                <w:u w:color="000000"/>
                <w:bdr w:val="nil"/>
              </w:rPr>
              <w:t xml:space="preserve"> Tiekėjas pirkimo metu pateko į interesų konflikto situaciją, kaip apibrėžta VPĮ 21 straipsnyje, ir atitinkamos padėties negalima ištaisyti. </w:t>
            </w:r>
          </w:p>
          <w:p w14:paraId="1EEC4866"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color w:val="000000"/>
                <w:sz w:val="24"/>
                <w:szCs w:val="24"/>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9A24619"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2 punktas</w:t>
            </w:r>
          </w:p>
          <w:p w14:paraId="11680D25" w14:textId="77777777" w:rsidR="007C72EC" w:rsidRPr="00E16A97" w:rsidRDefault="007C72EC" w:rsidP="00E16A97">
            <w:pPr>
              <w:spacing w:line="240" w:lineRule="auto"/>
              <w:ind w:left="37"/>
              <w:rPr>
                <w:rFonts w:eastAsia="Yu Mincho" w:cs="Calibri"/>
                <w:sz w:val="24"/>
                <w:szCs w:val="24"/>
              </w:rPr>
            </w:pPr>
          </w:p>
          <w:p w14:paraId="5FCCF2AC"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C12 punktas</w:t>
            </w:r>
          </w:p>
        </w:tc>
        <w:tc>
          <w:tcPr>
            <w:tcW w:w="2614" w:type="pct"/>
          </w:tcPr>
          <w:p w14:paraId="54868D18"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48DFBF0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4AB0BCFF"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67BFD4AD" w14:textId="77777777" w:rsidTr="001B4D86">
        <w:trPr>
          <w:jc w:val="center"/>
        </w:trPr>
        <w:tc>
          <w:tcPr>
            <w:tcW w:w="1648" w:type="pct"/>
          </w:tcPr>
          <w:p w14:paraId="74F1C21C"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 xml:space="preserve">1.6. </w:t>
            </w:r>
            <w:r w:rsidRPr="00E16A97">
              <w:rPr>
                <w:rFonts w:eastAsia="Calibri" w:cs="Calibri"/>
                <w:color w:val="000000"/>
                <w:sz w:val="24"/>
                <w:szCs w:val="24"/>
                <w:u w:color="000000"/>
                <w:bdr w:val="nil"/>
              </w:rPr>
              <w:t>Pažeista konkurencija, kaip nustatyta VPĮ 27 straipsnio 3 ir 4 dalyse, ir atitinkamos padėties negalima ištaisyti.</w:t>
            </w:r>
          </w:p>
        </w:tc>
        <w:tc>
          <w:tcPr>
            <w:tcW w:w="738" w:type="pct"/>
          </w:tcPr>
          <w:p w14:paraId="79B0A361"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t>VPĮ 46 straipsnio 4 dalies 3 punktas</w:t>
            </w:r>
          </w:p>
          <w:p w14:paraId="0878C025" w14:textId="77777777" w:rsidR="007C72EC" w:rsidRPr="00E16A97" w:rsidRDefault="007C72EC" w:rsidP="00E16A97">
            <w:pPr>
              <w:spacing w:line="240" w:lineRule="auto"/>
              <w:ind w:left="37"/>
              <w:rPr>
                <w:rFonts w:eastAsia="Yu Mincho" w:cs="Calibri"/>
                <w:sz w:val="24"/>
                <w:szCs w:val="24"/>
              </w:rPr>
            </w:pPr>
          </w:p>
          <w:p w14:paraId="1B700151"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C13 punktas</w:t>
            </w:r>
          </w:p>
        </w:tc>
        <w:tc>
          <w:tcPr>
            <w:tcW w:w="2614" w:type="pct"/>
          </w:tcPr>
          <w:p w14:paraId="32EF4AE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21196EE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0CCC8DB3" w14:textId="77777777" w:rsidTr="001B4D86">
        <w:trPr>
          <w:jc w:val="center"/>
        </w:trPr>
        <w:tc>
          <w:tcPr>
            <w:tcW w:w="1648" w:type="pct"/>
          </w:tcPr>
          <w:p w14:paraId="454EE55C"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1.7.</w:t>
            </w:r>
            <w:r w:rsidRPr="00E16A97">
              <w:rPr>
                <w:rFonts w:eastAsia="Calibri" w:cs="Calibri"/>
                <w:color w:val="000000"/>
                <w:sz w:val="24"/>
                <w:szCs w:val="24"/>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C1E59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Cs/>
                <w:color w:val="000000"/>
                <w:sz w:val="24"/>
                <w:szCs w:val="24"/>
                <w:u w:color="000000"/>
                <w:bdr w:val="nil"/>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90E223"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Cs/>
                <w:color w:val="000000"/>
                <w:sz w:val="24"/>
                <w:szCs w:val="24"/>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2440394D"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lastRenderedPageBreak/>
              <w:t>VPĮ 46 straipsnio 4 dalies 4 punktas</w:t>
            </w:r>
          </w:p>
          <w:p w14:paraId="4EE2F7B1" w14:textId="77777777" w:rsidR="007C72EC" w:rsidRPr="00E16A97" w:rsidRDefault="007C72EC" w:rsidP="00E16A97">
            <w:pPr>
              <w:spacing w:line="240" w:lineRule="auto"/>
              <w:ind w:left="37"/>
              <w:rPr>
                <w:rFonts w:eastAsia="Yu Mincho" w:cs="Calibri"/>
                <w:sz w:val="24"/>
                <w:szCs w:val="24"/>
              </w:rPr>
            </w:pPr>
          </w:p>
          <w:p w14:paraId="74452E65"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C15 punktas</w:t>
            </w:r>
          </w:p>
        </w:tc>
        <w:tc>
          <w:tcPr>
            <w:tcW w:w="2614" w:type="pct"/>
          </w:tcPr>
          <w:p w14:paraId="1D11C48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4DACBE1D" w14:textId="77777777" w:rsidR="007C72EC" w:rsidRPr="00E16A97" w:rsidRDefault="007C72EC" w:rsidP="00E16A97">
            <w:pPr>
              <w:spacing w:line="240" w:lineRule="auto"/>
              <w:ind w:left="32"/>
              <w:jc w:val="both"/>
              <w:rPr>
                <w:rFonts w:eastAsia="Calibri" w:cs="Calibri"/>
                <w:bCs/>
                <w:iCs/>
                <w:sz w:val="24"/>
                <w:szCs w:val="24"/>
              </w:rPr>
            </w:pPr>
          </w:p>
          <w:p w14:paraId="77064748" w14:textId="77777777" w:rsidR="007C72EC" w:rsidRPr="00E16A97" w:rsidRDefault="007C72EC" w:rsidP="00E16A97">
            <w:pPr>
              <w:spacing w:line="240" w:lineRule="auto"/>
              <w:ind w:left="32"/>
              <w:jc w:val="both"/>
              <w:rPr>
                <w:rFonts w:eastAsia="Calibri" w:cs="Calibri"/>
                <w:b/>
                <w:bCs/>
                <w:sz w:val="24"/>
                <w:szCs w:val="24"/>
              </w:rPr>
            </w:pPr>
            <w:r w:rsidRPr="00E16A97">
              <w:rPr>
                <w:rFonts w:eastAsia="Calibri" w:cs="Calibr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6E992D0" w14:textId="77777777" w:rsidR="007C72EC" w:rsidRPr="00E16A97" w:rsidRDefault="007C72EC" w:rsidP="00E16A97">
            <w:pPr>
              <w:spacing w:line="240" w:lineRule="auto"/>
              <w:ind w:left="32"/>
              <w:jc w:val="both"/>
              <w:rPr>
                <w:rFonts w:eastAsia="Calibri" w:cs="Calibri"/>
                <w:b/>
                <w:bCs/>
                <w:sz w:val="24"/>
                <w:szCs w:val="24"/>
              </w:rPr>
            </w:pPr>
          </w:p>
          <w:p w14:paraId="09B20092" w14:textId="77777777" w:rsidR="007C72EC" w:rsidRPr="00E16A97" w:rsidRDefault="00977F35"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hyperlink r:id="rId14" w:history="1">
              <w:r w:rsidR="007C72EC" w:rsidRPr="00E16A97">
                <w:rPr>
                  <w:rFonts w:eastAsia="Calibri" w:cs="Calibri"/>
                  <w:sz w:val="24"/>
                  <w:szCs w:val="24"/>
                </w:rPr>
                <w:t>https://vpt.lrv.lt/lt/nuorodos/kiti-duomenys/powerbi/melaginga-informacija-pateikusiu-tiekeju-sarasas-3/</w:t>
              </w:r>
            </w:hyperlink>
            <w:r w:rsidR="007C72EC" w:rsidRPr="00E16A97">
              <w:rPr>
                <w:rFonts w:eastAsia="Calibri" w:cs="Calibri"/>
                <w:sz w:val="24"/>
                <w:szCs w:val="24"/>
              </w:rPr>
              <w:t xml:space="preserve"> </w:t>
            </w:r>
          </w:p>
        </w:tc>
      </w:tr>
      <w:tr w:rsidR="007C72EC" w:rsidRPr="00E16A97" w14:paraId="0CE1DBD7" w14:textId="77777777" w:rsidTr="001B4D86">
        <w:trPr>
          <w:jc w:val="center"/>
        </w:trPr>
        <w:tc>
          <w:tcPr>
            <w:tcW w:w="1648" w:type="pct"/>
          </w:tcPr>
          <w:p w14:paraId="1E64C96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1.8.</w:t>
            </w:r>
            <w:r w:rsidRPr="00E16A97">
              <w:rPr>
                <w:rFonts w:eastAsia="Calibri" w:cs="Calibri"/>
                <w:color w:val="000000"/>
                <w:sz w:val="24"/>
                <w:szCs w:val="24"/>
                <w:u w:color="000000"/>
                <w:bdr w:val="nil"/>
              </w:rPr>
              <w:t xml:space="preserve"> Tiekėjas pirkimo metu ėmėsi neteisėtų veiksmų, siekdamas daryti įtaką perkančiosios organizacijos sprendimams, gauti </w:t>
            </w:r>
            <w:r w:rsidRPr="00E16A97">
              <w:rPr>
                <w:rFonts w:eastAsia="Calibri" w:cs="Calibri"/>
                <w:color w:val="000000"/>
                <w:sz w:val="24"/>
                <w:szCs w:val="24"/>
                <w:u w:color="000000"/>
                <w:bdr w:val="nil"/>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1B8EF877" w14:textId="77777777" w:rsidR="007C72EC" w:rsidRPr="00E16A97" w:rsidRDefault="007C72EC" w:rsidP="00E16A97">
            <w:pPr>
              <w:spacing w:line="240" w:lineRule="auto"/>
              <w:ind w:left="37"/>
              <w:rPr>
                <w:rFonts w:eastAsia="Yu Mincho" w:cs="Calibri"/>
                <w:b/>
                <w:bCs/>
                <w:sz w:val="24"/>
                <w:szCs w:val="24"/>
              </w:rPr>
            </w:pPr>
            <w:r w:rsidRPr="00E16A97">
              <w:rPr>
                <w:rFonts w:eastAsia="Yu Mincho" w:cs="Calibri"/>
                <w:b/>
                <w:bCs/>
                <w:sz w:val="24"/>
                <w:szCs w:val="24"/>
              </w:rPr>
              <w:lastRenderedPageBreak/>
              <w:t>VPĮ 46 straipsnio 4 dalies 5 punktas</w:t>
            </w:r>
          </w:p>
          <w:p w14:paraId="56DEBFBA" w14:textId="77777777" w:rsidR="007C72EC" w:rsidRPr="00E16A97" w:rsidRDefault="007C72EC" w:rsidP="00E16A97">
            <w:pPr>
              <w:spacing w:line="240" w:lineRule="auto"/>
              <w:ind w:left="37"/>
              <w:rPr>
                <w:rFonts w:eastAsia="Yu Mincho" w:cs="Calibri"/>
                <w:sz w:val="24"/>
                <w:szCs w:val="24"/>
              </w:rPr>
            </w:pPr>
          </w:p>
          <w:p w14:paraId="3A6E1BE3"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EBVPD</w:t>
            </w:r>
            <w:r w:rsidRPr="00E16A97">
              <w:rPr>
                <w:rFonts w:eastAsia="Arial" w:cs="Calibri"/>
                <w:sz w:val="24"/>
                <w:szCs w:val="24"/>
              </w:rPr>
              <w:t xml:space="preserve"> III dalies C15 punktas</w:t>
            </w:r>
          </w:p>
          <w:p w14:paraId="2D309AB9"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p>
        </w:tc>
        <w:tc>
          <w:tcPr>
            <w:tcW w:w="2614" w:type="pct"/>
          </w:tcPr>
          <w:p w14:paraId="3CAC7B15"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color w:val="000000"/>
                <w:sz w:val="24"/>
                <w:szCs w:val="24"/>
                <w:u w:color="000000"/>
                <w:bdr w:val="nil"/>
              </w:rPr>
              <w:lastRenderedPageBreak/>
              <w:t>Užtenka pateikto EBVPD.</w:t>
            </w:r>
          </w:p>
          <w:p w14:paraId="3FFAA03B"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p>
        </w:tc>
      </w:tr>
      <w:tr w:rsidR="007C72EC" w:rsidRPr="00E16A97" w14:paraId="44F8B90E" w14:textId="77777777" w:rsidTr="001B4D86">
        <w:trPr>
          <w:jc w:val="center"/>
        </w:trPr>
        <w:tc>
          <w:tcPr>
            <w:tcW w:w="1648" w:type="pct"/>
          </w:tcPr>
          <w:p w14:paraId="4FBB89DE"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1.9.</w:t>
            </w:r>
            <w:r w:rsidRPr="00E16A97">
              <w:rPr>
                <w:rFonts w:eastAsia="Calibri" w:cs="Calibri"/>
                <w:sz w:val="24"/>
                <w:szCs w:val="24"/>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E16A97">
              <w:rPr>
                <w:rFonts w:eastAsia="Calibri" w:cs="Calibri"/>
                <w:sz w:val="24"/>
                <w:szCs w:val="24"/>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68A4DD6B"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17CF2E8F"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lastRenderedPageBreak/>
              <w:t>VPĮ 46 straipsnio 4 dalies 6 punktas</w:t>
            </w:r>
          </w:p>
          <w:p w14:paraId="0239F1E1" w14:textId="77777777" w:rsidR="007C72EC" w:rsidRPr="00E16A97" w:rsidRDefault="007C72EC" w:rsidP="00E16A97">
            <w:pPr>
              <w:spacing w:line="240" w:lineRule="auto"/>
              <w:rPr>
                <w:rFonts w:eastAsia="Yu Mincho" w:cs="Calibri"/>
                <w:sz w:val="24"/>
                <w:szCs w:val="24"/>
              </w:rPr>
            </w:pPr>
          </w:p>
          <w:p w14:paraId="0400F49F"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w:t>
            </w:r>
            <w:r w:rsidRPr="00E16A97">
              <w:rPr>
                <w:rFonts w:eastAsia="Arial" w:cs="Calibri"/>
                <w:sz w:val="24"/>
                <w:szCs w:val="24"/>
              </w:rPr>
              <w:t xml:space="preserve"> III dalies C14 punktas</w:t>
            </w:r>
          </w:p>
          <w:p w14:paraId="33B52DDD"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p>
        </w:tc>
        <w:tc>
          <w:tcPr>
            <w:tcW w:w="2614" w:type="pct"/>
          </w:tcPr>
          <w:p w14:paraId="48AD474D" w14:textId="77777777" w:rsidR="007C72EC" w:rsidRPr="00E16A97" w:rsidRDefault="007C72EC" w:rsidP="00E16A97">
            <w:pPr>
              <w:pBdr>
                <w:top w:val="nil"/>
                <w:left w:val="nil"/>
                <w:bottom w:val="nil"/>
                <w:right w:val="nil"/>
                <w:between w:val="nil"/>
                <w:bar w:val="nil"/>
              </w:pBdr>
              <w:spacing w:line="240" w:lineRule="auto"/>
              <w:rPr>
                <w:rFonts w:eastAsia="Calibri" w:cs="Calibri"/>
                <w:color w:val="000000"/>
                <w:sz w:val="24"/>
                <w:szCs w:val="24"/>
                <w:u w:color="000000"/>
                <w:bdr w:val="nil"/>
              </w:rPr>
            </w:pPr>
            <w:r w:rsidRPr="00E16A97">
              <w:rPr>
                <w:rFonts w:eastAsia="Calibri" w:cs="Calibri"/>
                <w:color w:val="000000"/>
                <w:sz w:val="24"/>
                <w:szCs w:val="24"/>
                <w:u w:color="000000"/>
                <w:bdr w:val="nil"/>
              </w:rPr>
              <w:t>Užtenka pateikto EBVPD.</w:t>
            </w:r>
          </w:p>
          <w:p w14:paraId="3A951F44"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0000"/>
                <w:sz w:val="24"/>
                <w:szCs w:val="24"/>
                <w:u w:color="000000"/>
                <w:bdr w:val="nil"/>
              </w:rPr>
            </w:pPr>
          </w:p>
          <w:p w14:paraId="05DD3E09"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bCs/>
                <w:color w:val="000000"/>
                <w:sz w:val="24"/>
                <w:szCs w:val="24"/>
                <w:u w:color="000000"/>
                <w:bdr w:val="nil"/>
              </w:rPr>
              <w:t xml:space="preserve">Priimant sprendimus dėl tiekėjo pašalinimo iš pirkimo procedūros šiame punkte nurodytu pašalinimo pagrindu, gali būti atsižvelgiama į pagal VPĮ 91 straipsnį skelbiamą informaciją: </w:t>
            </w:r>
          </w:p>
          <w:p w14:paraId="13A199F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p>
          <w:p w14:paraId="399B6EA5" w14:textId="77777777" w:rsidR="007C72EC" w:rsidRPr="00E16A97" w:rsidRDefault="00977F35" w:rsidP="00E16A97">
            <w:pPr>
              <w:spacing w:line="240" w:lineRule="auto"/>
              <w:rPr>
                <w:rFonts w:eastAsia="Calibri" w:cs="Calibri"/>
                <w:sz w:val="24"/>
                <w:szCs w:val="24"/>
              </w:rPr>
            </w:pPr>
            <w:hyperlink r:id="rId15" w:history="1">
              <w:r w:rsidR="007C72EC" w:rsidRPr="00E16A97">
                <w:rPr>
                  <w:rFonts w:eastAsia="Calibri" w:cs="Calibri"/>
                  <w:sz w:val="24"/>
                  <w:szCs w:val="24"/>
                </w:rPr>
                <w:t>https://vpt.lrv.lt/lt/nuorodos/kiti-duomenys/powerbi/nepatikimi-tiekejai-1/</w:t>
              </w:r>
            </w:hyperlink>
          </w:p>
          <w:p w14:paraId="1AF07D5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p>
          <w:p w14:paraId="170564CD" w14:textId="77777777" w:rsidR="007C72EC" w:rsidRPr="00E16A97" w:rsidRDefault="00977F35"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hyperlink r:id="rId16" w:history="1">
              <w:r w:rsidR="007C72EC" w:rsidRPr="00E16A97">
                <w:rPr>
                  <w:rFonts w:eastAsia="Calibri" w:cs="Calibri"/>
                  <w:color w:val="0000FF"/>
                  <w:sz w:val="24"/>
                  <w:szCs w:val="24"/>
                  <w:u w:val="single" w:color="000000"/>
                  <w:bdr w:val="nil"/>
                </w:rPr>
                <w:t>https://vpt.lrv.lt/lt/pasalinimo-pagrindai-1/nepatikimu-koncesininku-sarasas-1/nepatikimu-koncesininku-sarasas</w:t>
              </w:r>
            </w:hyperlink>
          </w:p>
        </w:tc>
      </w:tr>
      <w:tr w:rsidR="007C72EC" w:rsidRPr="00E16A97" w14:paraId="2417F4D9" w14:textId="77777777" w:rsidTr="001B4D86">
        <w:trPr>
          <w:jc w:val="center"/>
        </w:trPr>
        <w:tc>
          <w:tcPr>
            <w:tcW w:w="1648" w:type="pct"/>
          </w:tcPr>
          <w:p w14:paraId="14E02ADA"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t>1.10.</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6D89BB9" w14:textId="77777777" w:rsidR="007C72EC" w:rsidRPr="00E16A97" w:rsidRDefault="007C72EC" w:rsidP="00E16A97">
            <w:pPr>
              <w:spacing w:line="240" w:lineRule="auto"/>
              <w:jc w:val="both"/>
              <w:rPr>
                <w:rFonts w:eastAsia="Calibri" w:cs="Calibri"/>
                <w:b/>
                <w:sz w:val="24"/>
                <w:szCs w:val="24"/>
              </w:rPr>
            </w:pPr>
          </w:p>
        </w:tc>
        <w:tc>
          <w:tcPr>
            <w:tcW w:w="738" w:type="pct"/>
          </w:tcPr>
          <w:p w14:paraId="6EDB00B0"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t>VPĮ 46 straipsnio 4 dalies 7 punkto a papunktis</w:t>
            </w:r>
          </w:p>
          <w:p w14:paraId="62B66323" w14:textId="77777777" w:rsidR="007C72EC" w:rsidRPr="00E16A97" w:rsidRDefault="007C72EC" w:rsidP="00E16A97">
            <w:pPr>
              <w:spacing w:line="240" w:lineRule="auto"/>
              <w:rPr>
                <w:rFonts w:eastAsia="Yu Mincho" w:cs="Calibri"/>
                <w:sz w:val="24"/>
                <w:szCs w:val="24"/>
              </w:rPr>
            </w:pPr>
          </w:p>
          <w:p w14:paraId="0A0611A8"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25E008A3"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1EB82E4F"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Priimant sprendimus dėl tiekėjo pašalinimo iš pirkimo procedūros šiame punkte nurodytu pašalinimo pagrindu, be kita ko, atsižvelgiama į</w:t>
            </w:r>
            <w:r w:rsidRPr="00E16A97">
              <w:rPr>
                <w:rFonts w:eastAsia="Calibri" w:cs="Calibri"/>
                <w:b/>
                <w:bCs/>
                <w:sz w:val="24"/>
                <w:szCs w:val="24"/>
              </w:rPr>
              <w:t xml:space="preserve"> </w:t>
            </w:r>
            <w:r w:rsidRPr="00E16A97">
              <w:rPr>
                <w:rFonts w:eastAsia="Calibri" w:cs="Calibri"/>
                <w:sz w:val="24"/>
                <w:szCs w:val="24"/>
              </w:rPr>
              <w:t xml:space="preserve">nacionalinėje duomenų bazėje adresu: </w:t>
            </w:r>
            <w:hyperlink r:id="rId17" w:history="1">
              <w:r w:rsidRPr="00E16A97">
                <w:rPr>
                  <w:rFonts w:eastAsia="Calibri" w:cs="Calibri"/>
                  <w:color w:val="0000FF"/>
                  <w:sz w:val="24"/>
                  <w:szCs w:val="24"/>
                  <w:u w:val="single"/>
                </w:rPr>
                <w:t>https://www.registrucentras.lt/jar/p/index.php</w:t>
              </w:r>
            </w:hyperlink>
          </w:p>
          <w:p w14:paraId="1AD53F0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paskelbtą informaciją, taip pat į šiame informaciniame pranešime pateiktą informaciją:</w:t>
            </w:r>
          </w:p>
          <w:p w14:paraId="01E0B1F7" w14:textId="77777777" w:rsidR="007C72EC" w:rsidRPr="00E16A97" w:rsidRDefault="00977F35" w:rsidP="00E16A97">
            <w:pPr>
              <w:pBdr>
                <w:top w:val="nil"/>
                <w:left w:val="nil"/>
                <w:bottom w:val="nil"/>
                <w:right w:val="nil"/>
                <w:between w:val="nil"/>
                <w:bar w:val="nil"/>
              </w:pBdr>
              <w:spacing w:line="240" w:lineRule="auto"/>
              <w:jc w:val="both"/>
              <w:rPr>
                <w:rFonts w:eastAsia="Calibri" w:cs="Calibri"/>
                <w:b/>
                <w:bCs/>
                <w:iCs/>
                <w:color w:val="000000"/>
                <w:sz w:val="24"/>
                <w:szCs w:val="24"/>
                <w:u w:color="000000"/>
                <w:bdr w:val="nil"/>
              </w:rPr>
            </w:pPr>
            <w:hyperlink r:id="rId18" w:history="1">
              <w:r w:rsidR="007C72EC" w:rsidRPr="00E16A97">
                <w:rPr>
                  <w:rFonts w:eastAsia="Calibri" w:cs="Calibri"/>
                  <w:sz w:val="24"/>
                  <w:szCs w:val="24"/>
                </w:rPr>
                <w:t>https://vpt.lrv.lt/lt/naujienos-3/finansiniu-ataskaitu-nepateikimas-gali-tapti-kliutimi-dalyvauti-viesuosiuose-pirkimuose/</w:t>
              </w:r>
            </w:hyperlink>
          </w:p>
        </w:tc>
      </w:tr>
      <w:tr w:rsidR="007C72EC" w:rsidRPr="00E16A97" w14:paraId="5D9D8C9E" w14:textId="77777777" w:rsidTr="001B4D86">
        <w:trPr>
          <w:jc w:val="center"/>
        </w:trPr>
        <w:tc>
          <w:tcPr>
            <w:tcW w:w="1648" w:type="pct"/>
          </w:tcPr>
          <w:p w14:paraId="4618F171"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
                <w:bCs/>
                <w:color w:val="000000"/>
                <w:sz w:val="24"/>
                <w:szCs w:val="24"/>
                <w:u w:color="000000"/>
                <w:bdr w:val="nil"/>
              </w:rPr>
            </w:pPr>
            <w:r w:rsidRPr="00E16A97">
              <w:rPr>
                <w:rFonts w:eastAsia="Calibri" w:cs="Calibri"/>
                <w:b/>
                <w:color w:val="000000"/>
                <w:sz w:val="24"/>
                <w:szCs w:val="24"/>
                <w:u w:color="000000"/>
                <w:bdr w:val="nil"/>
              </w:rPr>
              <w:t>1.11.</w:t>
            </w:r>
            <w:r w:rsidRPr="00E16A97">
              <w:rPr>
                <w:rFonts w:eastAsia="Calibri" w:cs="Calibri"/>
                <w:color w:val="000000"/>
                <w:sz w:val="24"/>
                <w:szCs w:val="24"/>
                <w:u w:color="000000"/>
                <w:bdr w:val="nil"/>
              </w:rPr>
              <w:t xml:space="preserve"> Tiekėjas yra padaręs rimtą profesinį pažeidimą, dėl kurio </w:t>
            </w:r>
            <w:r w:rsidRPr="00E16A97">
              <w:rPr>
                <w:rFonts w:eastAsia="Calibri" w:cs="Calibri"/>
                <w:color w:val="000000"/>
                <w:sz w:val="24"/>
                <w:szCs w:val="24"/>
                <w:u w:color="000000"/>
                <w:bdr w:val="nil"/>
              </w:rPr>
              <w:lastRenderedPageBreak/>
              <w:t>perkančioji organizacija abejoja tiekėjo sąžiningumu, kai jis yra padaręs rimtą profesinį pažeidimą, kai jis (tiekėjas) neatitinka minimalių patikimo mokesčių mokėtojo kriterijų, nustatytų Lietuvos Respublikos mokesčių administravimo įstatymo 40</w:t>
            </w:r>
            <w:r w:rsidRPr="00E16A97">
              <w:rPr>
                <w:rFonts w:eastAsia="Calibri" w:cs="Calibri"/>
                <w:color w:val="000000"/>
                <w:sz w:val="24"/>
                <w:szCs w:val="24"/>
                <w:u w:color="000000"/>
                <w:bdr w:val="nil"/>
                <w:vertAlign w:val="superscript"/>
              </w:rPr>
              <w:t>1</w:t>
            </w:r>
            <w:r w:rsidRPr="00E16A97">
              <w:rPr>
                <w:rFonts w:eastAsia="Calibri" w:cs="Calibri"/>
                <w:color w:val="000000"/>
                <w:sz w:val="24"/>
                <w:szCs w:val="24"/>
                <w:u w:color="000000"/>
                <w:bdr w:val="nil"/>
              </w:rPr>
              <w:t xml:space="preserve"> straipsnio 1 dalyje.</w:t>
            </w:r>
          </w:p>
        </w:tc>
        <w:tc>
          <w:tcPr>
            <w:tcW w:w="738" w:type="pct"/>
          </w:tcPr>
          <w:p w14:paraId="45F346E7"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lastRenderedPageBreak/>
              <w:t xml:space="preserve">VPĮ 46 straipsnio 4 </w:t>
            </w:r>
            <w:r w:rsidRPr="00E16A97">
              <w:rPr>
                <w:rFonts w:eastAsia="Yu Mincho" w:cs="Calibri"/>
                <w:b/>
                <w:bCs/>
                <w:sz w:val="24"/>
                <w:szCs w:val="24"/>
              </w:rPr>
              <w:lastRenderedPageBreak/>
              <w:t>dalies 7 punkto b papunktis</w:t>
            </w:r>
          </w:p>
          <w:p w14:paraId="20F3F75E" w14:textId="77777777" w:rsidR="007C72EC" w:rsidRPr="00E16A97" w:rsidRDefault="007C72EC" w:rsidP="00E16A97">
            <w:pPr>
              <w:spacing w:line="240" w:lineRule="auto"/>
              <w:rPr>
                <w:rFonts w:eastAsia="Yu Mincho" w:cs="Calibri"/>
                <w:sz w:val="24"/>
                <w:szCs w:val="24"/>
              </w:rPr>
            </w:pPr>
          </w:p>
          <w:p w14:paraId="4A6596C2"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 III dalies C11 punktas</w:t>
            </w:r>
          </w:p>
        </w:tc>
        <w:tc>
          <w:tcPr>
            <w:tcW w:w="2614" w:type="pct"/>
          </w:tcPr>
          <w:p w14:paraId="3655608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0463E80B" w14:textId="77777777" w:rsidR="007C72EC" w:rsidRPr="00E16A97" w:rsidRDefault="007C72EC" w:rsidP="00E16A97">
            <w:pPr>
              <w:spacing w:line="240" w:lineRule="auto"/>
              <w:ind w:left="32"/>
              <w:jc w:val="both"/>
              <w:rPr>
                <w:rFonts w:eastAsia="Calibri" w:cs="Calibri"/>
                <w:b/>
                <w:bCs/>
                <w:iCs/>
                <w:sz w:val="24"/>
                <w:szCs w:val="24"/>
              </w:rPr>
            </w:pPr>
          </w:p>
          <w:p w14:paraId="07C9A3CC" w14:textId="77777777" w:rsidR="007C72EC" w:rsidRPr="00E16A97" w:rsidRDefault="007C72EC" w:rsidP="00E16A97">
            <w:pPr>
              <w:spacing w:line="240" w:lineRule="auto"/>
              <w:ind w:left="32"/>
              <w:jc w:val="both"/>
              <w:rPr>
                <w:rFonts w:eastAsia="Calibri" w:cs="Calibri"/>
                <w:b/>
                <w:bCs/>
                <w:sz w:val="24"/>
                <w:szCs w:val="24"/>
              </w:rPr>
            </w:pPr>
            <w:r w:rsidRPr="00E16A97">
              <w:rPr>
                <w:rFonts w:eastAsia="Calibri" w:cs="Calibri"/>
                <w:sz w:val="24"/>
                <w:szCs w:val="24"/>
              </w:rPr>
              <w:t>Priimant sprendimus dėl tiekėjo pašalinimo iš pirkimo procedūros šiame punkte nurodytu pašalinimo pagrindu, be kita ko, atsižvelgiama į</w:t>
            </w:r>
            <w:r w:rsidRPr="00E16A97">
              <w:rPr>
                <w:rFonts w:eastAsia="Calibri" w:cs="Calibri"/>
                <w:b/>
                <w:bCs/>
                <w:sz w:val="24"/>
                <w:szCs w:val="24"/>
              </w:rPr>
              <w:t xml:space="preserve"> </w:t>
            </w:r>
            <w:r w:rsidRPr="00E16A97">
              <w:rPr>
                <w:rFonts w:eastAsia="Calibri" w:cs="Calibri"/>
                <w:sz w:val="24"/>
                <w:szCs w:val="24"/>
              </w:rPr>
              <w:t xml:space="preserve">nacionalinėje duomenų bazėje adresu </w:t>
            </w:r>
            <w:hyperlink r:id="rId19">
              <w:r w:rsidRPr="00E16A97">
                <w:rPr>
                  <w:rFonts w:eastAsia="Calibri" w:cs="Calibri"/>
                  <w:color w:val="0000FF"/>
                  <w:sz w:val="24"/>
                  <w:szCs w:val="24"/>
                  <w:u w:val="single"/>
                </w:rPr>
                <w:t>https://www.vmi.lt/evmi/mokesciu-moketoju-informacija</w:t>
              </w:r>
            </w:hyperlink>
            <w:r w:rsidRPr="00E16A97">
              <w:rPr>
                <w:rFonts w:eastAsia="Calibri" w:cs="Calibri"/>
                <w:sz w:val="24"/>
                <w:szCs w:val="24"/>
              </w:rPr>
              <w:t xml:space="preserve"> skelbiamą informaciją.</w:t>
            </w:r>
          </w:p>
        </w:tc>
      </w:tr>
      <w:tr w:rsidR="007C72EC" w:rsidRPr="00E16A97" w14:paraId="4BA4BF95" w14:textId="77777777" w:rsidTr="001B4D86">
        <w:trPr>
          <w:jc w:val="center"/>
        </w:trPr>
        <w:tc>
          <w:tcPr>
            <w:tcW w:w="1648" w:type="pct"/>
          </w:tcPr>
          <w:p w14:paraId="00287C7E"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color w:val="000000"/>
                <w:sz w:val="24"/>
                <w:szCs w:val="24"/>
                <w:u w:color="000000"/>
                <w:bdr w:val="nil"/>
              </w:rPr>
            </w:pPr>
            <w:r w:rsidRPr="00E16A97">
              <w:rPr>
                <w:rFonts w:eastAsia="Calibri" w:cs="Calibri"/>
                <w:b/>
                <w:color w:val="000000"/>
                <w:sz w:val="24"/>
                <w:szCs w:val="24"/>
                <w:u w:color="000000"/>
                <w:bdr w:val="nil"/>
              </w:rPr>
              <w:lastRenderedPageBreak/>
              <w:t>1.12.</w:t>
            </w:r>
            <w:r w:rsidRPr="00E16A97">
              <w:rPr>
                <w:rFonts w:eastAsia="Calibri" w:cs="Calibri"/>
                <w:color w:val="000000"/>
                <w:sz w:val="24"/>
                <w:szCs w:val="24"/>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2C3CA140" w14:textId="77777777" w:rsidR="007C72EC" w:rsidRPr="00E16A97" w:rsidRDefault="007C72EC" w:rsidP="00E16A97">
            <w:pPr>
              <w:spacing w:line="240" w:lineRule="auto"/>
              <w:rPr>
                <w:rFonts w:eastAsia="Yu Mincho" w:cs="Calibri"/>
                <w:b/>
                <w:bCs/>
                <w:sz w:val="24"/>
                <w:szCs w:val="24"/>
              </w:rPr>
            </w:pPr>
            <w:r w:rsidRPr="00E16A97">
              <w:rPr>
                <w:rFonts w:eastAsia="Yu Mincho" w:cs="Calibri"/>
                <w:b/>
                <w:bCs/>
                <w:sz w:val="24"/>
                <w:szCs w:val="24"/>
              </w:rPr>
              <w:t>VPĮ 46 straipsnio 4 dalies 7 punkto c papunktis</w:t>
            </w:r>
          </w:p>
          <w:p w14:paraId="2D02E5ED" w14:textId="77777777" w:rsidR="007C72EC" w:rsidRPr="00E16A97" w:rsidRDefault="007C72EC" w:rsidP="00E16A97">
            <w:pPr>
              <w:spacing w:line="240" w:lineRule="auto"/>
              <w:rPr>
                <w:rFonts w:eastAsia="Yu Mincho" w:cs="Calibri"/>
                <w:sz w:val="24"/>
                <w:szCs w:val="24"/>
              </w:rPr>
            </w:pPr>
          </w:p>
          <w:p w14:paraId="633B7682"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7B3E4904"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1F841EF5" w14:textId="77777777" w:rsidR="007C72EC" w:rsidRPr="00E16A97" w:rsidRDefault="007C72EC" w:rsidP="00E16A97">
            <w:pPr>
              <w:spacing w:line="240" w:lineRule="auto"/>
              <w:ind w:left="32"/>
              <w:jc w:val="both"/>
              <w:rPr>
                <w:rFonts w:eastAsia="Calibri" w:cs="Calibri"/>
                <w:bCs/>
                <w:iCs/>
                <w:sz w:val="24"/>
                <w:szCs w:val="24"/>
              </w:rPr>
            </w:pPr>
          </w:p>
          <w:p w14:paraId="2AA46443" w14:textId="77777777" w:rsidR="007C72EC" w:rsidRPr="00E16A97" w:rsidRDefault="007C72EC" w:rsidP="00E16A97">
            <w:pPr>
              <w:spacing w:line="240" w:lineRule="auto"/>
              <w:ind w:left="32"/>
              <w:rPr>
                <w:rFonts w:eastAsia="Calibri" w:cs="Calibri"/>
                <w:b/>
                <w:bCs/>
                <w:sz w:val="24"/>
                <w:szCs w:val="24"/>
              </w:rPr>
            </w:pPr>
            <w:r w:rsidRPr="00E16A97">
              <w:rPr>
                <w:rFonts w:eastAsia="Calibri" w:cs="Calibri"/>
                <w:b/>
                <w:bCs/>
                <w:sz w:val="24"/>
                <w:szCs w:val="24"/>
              </w:rPr>
              <w:t xml:space="preserve">Priimant sprendimus dėl tiekėjo pašalinimo iš pirkimo procedūros šiame punkte nurodytu pašalinimo pagrindu, be kita ko, atsižvelgiama į nacionalinėje duomenų bazėje adresu: </w:t>
            </w:r>
          </w:p>
          <w:p w14:paraId="7FA72E36" w14:textId="77777777" w:rsidR="007C72EC" w:rsidRPr="00E16A97" w:rsidRDefault="00977F35" w:rsidP="00E16A97">
            <w:pPr>
              <w:spacing w:line="240" w:lineRule="auto"/>
              <w:rPr>
                <w:rFonts w:eastAsia="Calibri" w:cs="Calibri"/>
                <w:bCs/>
                <w:iCs/>
                <w:sz w:val="24"/>
                <w:szCs w:val="24"/>
              </w:rPr>
            </w:pPr>
            <w:hyperlink r:id="rId20" w:history="1">
              <w:r w:rsidR="007C72EC" w:rsidRPr="00E16A97">
                <w:rPr>
                  <w:rFonts w:eastAsia="Calibri" w:cs="Calibri"/>
                  <w:color w:val="0000FF"/>
                  <w:sz w:val="24"/>
                  <w:szCs w:val="24"/>
                  <w:u w:val="single"/>
                </w:rPr>
                <w:t>https://kt.gov.lt/lt/atviri-duomenys/diskvalifikavimas-is-viesuju-pirkimu</w:t>
              </w:r>
            </w:hyperlink>
            <w:r w:rsidR="007C72EC" w:rsidRPr="00E16A97">
              <w:rPr>
                <w:rFonts w:eastAsia="Calibri" w:cs="Calibri"/>
                <w:sz w:val="24"/>
                <w:szCs w:val="24"/>
              </w:rPr>
              <w:t xml:space="preserve"> skelbiamą informaciją.</w:t>
            </w:r>
          </w:p>
        </w:tc>
      </w:tr>
      <w:tr w:rsidR="007C72EC" w:rsidRPr="00E16A97" w14:paraId="3A6B4666" w14:textId="77777777" w:rsidTr="001B4D86">
        <w:trPr>
          <w:jc w:val="center"/>
        </w:trPr>
        <w:tc>
          <w:tcPr>
            <w:tcW w:w="1648" w:type="pct"/>
          </w:tcPr>
          <w:p w14:paraId="0A569B9D"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color w:val="000000"/>
                <w:sz w:val="24"/>
                <w:szCs w:val="24"/>
                <w:u w:color="000000"/>
                <w:bdr w:val="nil"/>
              </w:rPr>
            </w:pPr>
            <w:r w:rsidRPr="00E16A97">
              <w:rPr>
                <w:rFonts w:eastAsia="Calibri" w:cs="Calibri"/>
                <w:b/>
                <w:bCs/>
                <w:color w:val="000000"/>
                <w:sz w:val="24"/>
                <w:szCs w:val="24"/>
                <w:u w:color="000000"/>
                <w:bdr w:val="nil"/>
              </w:rPr>
              <w:t>1.13.</w:t>
            </w:r>
            <w:r w:rsidRPr="00E16A97">
              <w:rPr>
                <w:rFonts w:eastAsia="Calibri" w:cs="Calibri"/>
                <w:bCs/>
                <w:color w:val="000000"/>
                <w:sz w:val="24"/>
                <w:szCs w:val="24"/>
                <w:u w:color="000000"/>
                <w:bdr w:val="nil"/>
              </w:rPr>
              <w:t xml:space="preserve"> Tiekėjas </w:t>
            </w:r>
            <w:r w:rsidRPr="00E16A97">
              <w:rPr>
                <w:rFonts w:eastAsia="Calibri" w:cs="Calibri"/>
                <w:color w:val="000000"/>
                <w:sz w:val="24"/>
                <w:szCs w:val="24"/>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79C7967" w14:textId="77777777" w:rsidR="007C72EC" w:rsidRPr="00E16A97" w:rsidRDefault="007C72EC" w:rsidP="00E16A97">
            <w:pPr>
              <w:spacing w:line="240" w:lineRule="auto"/>
              <w:rPr>
                <w:rFonts w:eastAsia="Yu Mincho" w:cs="Calibri"/>
                <w:sz w:val="24"/>
                <w:szCs w:val="24"/>
              </w:rPr>
            </w:pPr>
            <w:r w:rsidRPr="00E16A97">
              <w:rPr>
                <w:rFonts w:eastAsia="Yu Mincho" w:cs="Calibri"/>
                <w:b/>
                <w:bCs/>
                <w:sz w:val="24"/>
                <w:szCs w:val="24"/>
              </w:rPr>
              <w:t>VPĮ 46 straipsnio 6 dalies 1 punktas</w:t>
            </w:r>
          </w:p>
          <w:p w14:paraId="08EA3412" w14:textId="77777777" w:rsidR="007C72EC" w:rsidRPr="00E16A97" w:rsidRDefault="007C72EC" w:rsidP="00E16A97">
            <w:pPr>
              <w:spacing w:line="240" w:lineRule="auto"/>
              <w:rPr>
                <w:rFonts w:eastAsia="Yu Mincho" w:cs="Calibri"/>
                <w:sz w:val="24"/>
                <w:szCs w:val="24"/>
              </w:rPr>
            </w:pPr>
            <w:r w:rsidRPr="00E16A97">
              <w:rPr>
                <w:rFonts w:eastAsia="Yu Mincho" w:cs="Calibri"/>
                <w:sz w:val="24"/>
                <w:szCs w:val="24"/>
              </w:rPr>
              <w:t>EBVPD III dalies C1, C2, C3 punktai</w:t>
            </w:r>
          </w:p>
          <w:p w14:paraId="1BDC4D3D" w14:textId="77777777" w:rsidR="007C72EC" w:rsidRPr="00E16A97" w:rsidRDefault="007C72EC" w:rsidP="00E16A97">
            <w:pPr>
              <w:spacing w:line="240" w:lineRule="auto"/>
              <w:rPr>
                <w:rFonts w:eastAsia="Calibri" w:cs="Calibri"/>
                <w:sz w:val="24"/>
                <w:szCs w:val="24"/>
              </w:rPr>
            </w:pPr>
          </w:p>
        </w:tc>
        <w:tc>
          <w:tcPr>
            <w:tcW w:w="2614" w:type="pct"/>
          </w:tcPr>
          <w:p w14:paraId="6D8BE790"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2B3F6751" w14:textId="77777777" w:rsidR="007C72EC" w:rsidRPr="00E16A97" w:rsidRDefault="007C72EC" w:rsidP="00E16A97">
            <w:pPr>
              <w:pBdr>
                <w:top w:val="nil"/>
                <w:left w:val="nil"/>
                <w:bottom w:val="nil"/>
                <w:right w:val="nil"/>
                <w:between w:val="nil"/>
                <w:bar w:val="nil"/>
              </w:pBdr>
              <w:spacing w:line="240" w:lineRule="auto"/>
              <w:jc w:val="both"/>
              <w:rPr>
                <w:rFonts w:eastAsia="Yu Mincho" w:cs="Calibri"/>
                <w:color w:val="000000"/>
                <w:sz w:val="24"/>
                <w:szCs w:val="24"/>
                <w:u w:color="000000"/>
                <w:bdr w:val="nil"/>
              </w:rPr>
            </w:pPr>
          </w:p>
        </w:tc>
      </w:tr>
      <w:tr w:rsidR="007C72EC" w:rsidRPr="00E16A97" w14:paraId="701A9E76" w14:textId="77777777" w:rsidTr="001B4D86">
        <w:trPr>
          <w:jc w:val="center"/>
        </w:trPr>
        <w:tc>
          <w:tcPr>
            <w:tcW w:w="1648" w:type="pct"/>
          </w:tcPr>
          <w:p w14:paraId="407884D5"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t>1.14.</w:t>
            </w:r>
            <w:r w:rsidRPr="00E16A97">
              <w:rPr>
                <w:rFonts w:eastAsia="Calibri" w:cs="Calibri"/>
                <w:sz w:val="24"/>
                <w:szCs w:val="24"/>
              </w:rPr>
              <w:t xml:space="preserve"> Tiekėjas yra nemokus, jam iškelta restruktūrizavimo ar bankroto byla, inicijuotos ar pradėtos likvidavimo procedūros, kai jo turtą valdo teismas ar nemokumo administratorius, kai jis su kreditoriais yra sudaręs taikos </w:t>
            </w:r>
            <w:r w:rsidRPr="00E16A97">
              <w:rPr>
                <w:rFonts w:eastAsia="Calibri" w:cs="Calibri"/>
                <w:sz w:val="24"/>
                <w:szCs w:val="24"/>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A8CA7AF"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Tačiau kai yra šiame punkte apibrėžta situacija, perkančioji organizacija nepašalins tiekėjo iš pirkimo procedūros, jeigu jis pateikia pagrįstų įrodymų, kad sugebės tinkamai įvykdyti sutartį.</w:t>
            </w:r>
          </w:p>
        </w:tc>
        <w:tc>
          <w:tcPr>
            <w:tcW w:w="738" w:type="pct"/>
          </w:tcPr>
          <w:p w14:paraId="3109C947" w14:textId="77777777" w:rsidR="007C72EC" w:rsidRPr="00E16A97" w:rsidRDefault="007C72EC" w:rsidP="00E16A97">
            <w:pPr>
              <w:spacing w:line="240" w:lineRule="auto"/>
              <w:ind w:left="37"/>
              <w:rPr>
                <w:rFonts w:eastAsia="Yu Mincho" w:cs="Calibri"/>
                <w:sz w:val="24"/>
                <w:szCs w:val="24"/>
              </w:rPr>
            </w:pPr>
            <w:r w:rsidRPr="00E16A97">
              <w:rPr>
                <w:rFonts w:eastAsia="Yu Mincho" w:cs="Calibri"/>
                <w:b/>
                <w:bCs/>
                <w:sz w:val="24"/>
                <w:szCs w:val="24"/>
              </w:rPr>
              <w:lastRenderedPageBreak/>
              <w:t>VPĮ 46 straipsnio 6 dalies 2 punktas</w:t>
            </w:r>
          </w:p>
          <w:p w14:paraId="5F7B876D" w14:textId="77777777" w:rsidR="007C72EC" w:rsidRPr="00E16A97" w:rsidRDefault="007C72EC" w:rsidP="00E16A97">
            <w:pPr>
              <w:spacing w:line="240" w:lineRule="auto"/>
              <w:ind w:left="37"/>
              <w:rPr>
                <w:rFonts w:eastAsia="Yu Mincho" w:cs="Calibri"/>
                <w:sz w:val="24"/>
                <w:szCs w:val="24"/>
              </w:rPr>
            </w:pPr>
          </w:p>
          <w:p w14:paraId="21074A40" w14:textId="77777777" w:rsidR="007C72EC" w:rsidRPr="00E16A97" w:rsidRDefault="007C72EC" w:rsidP="00E16A97">
            <w:pPr>
              <w:spacing w:line="240" w:lineRule="auto"/>
              <w:ind w:left="37"/>
              <w:rPr>
                <w:rFonts w:eastAsia="Yu Mincho" w:cs="Calibri"/>
                <w:sz w:val="24"/>
                <w:szCs w:val="24"/>
              </w:rPr>
            </w:pPr>
            <w:r w:rsidRPr="00E16A97">
              <w:rPr>
                <w:rFonts w:eastAsia="Yu Mincho" w:cs="Calibri"/>
                <w:sz w:val="24"/>
                <w:szCs w:val="24"/>
              </w:rPr>
              <w:t xml:space="preserve">EBVPD III dalies C4, </w:t>
            </w:r>
            <w:r w:rsidRPr="00E16A97">
              <w:rPr>
                <w:rFonts w:eastAsia="Yu Mincho" w:cs="Calibri"/>
                <w:sz w:val="24"/>
                <w:szCs w:val="24"/>
              </w:rPr>
              <w:lastRenderedPageBreak/>
              <w:t>C5, C6, C7, C8, C9 punktai</w:t>
            </w:r>
          </w:p>
        </w:tc>
        <w:tc>
          <w:tcPr>
            <w:tcW w:w="2614" w:type="pct"/>
          </w:tcPr>
          <w:p w14:paraId="2FB83113"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lastRenderedPageBreak/>
              <w:t>Užtenka pateikto EBVPD.</w:t>
            </w:r>
          </w:p>
          <w:p w14:paraId="483F65BE"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Perkančioji organizacija savarankiškai patikrina duomenis nacionalinėje duomenų bazėje, adresu:</w:t>
            </w:r>
          </w:p>
          <w:p w14:paraId="432EFA92" w14:textId="77777777" w:rsidR="007C72EC" w:rsidRPr="00E16A97" w:rsidRDefault="00977F35" w:rsidP="00E16A97">
            <w:pPr>
              <w:spacing w:line="240" w:lineRule="auto"/>
              <w:jc w:val="both"/>
              <w:rPr>
                <w:rFonts w:eastAsia="Calibri" w:cs="Calibri"/>
                <w:bCs/>
                <w:sz w:val="24"/>
                <w:szCs w:val="24"/>
              </w:rPr>
            </w:pPr>
            <w:hyperlink r:id="rId21" w:history="1">
              <w:r w:rsidR="007C72EC" w:rsidRPr="00E16A97">
                <w:rPr>
                  <w:rFonts w:eastAsia="Calibri" w:cs="Calibri"/>
                  <w:bCs/>
                  <w:color w:val="0000FF"/>
                  <w:sz w:val="24"/>
                  <w:szCs w:val="24"/>
                  <w:u w:val="single"/>
                </w:rPr>
                <w:t>https://www.registrucentras.lt/jar/p/</w:t>
              </w:r>
            </w:hyperlink>
            <w:r w:rsidR="007C72EC" w:rsidRPr="00E16A97">
              <w:rPr>
                <w:rFonts w:eastAsia="Calibri" w:cs="Calibri"/>
                <w:bCs/>
                <w:sz w:val="24"/>
                <w:szCs w:val="24"/>
              </w:rPr>
              <w:t xml:space="preserve">. </w:t>
            </w:r>
          </w:p>
          <w:p w14:paraId="7C4F96FD" w14:textId="77777777" w:rsidR="007C72EC" w:rsidRPr="00E16A97" w:rsidRDefault="007C72EC" w:rsidP="00E16A97">
            <w:pPr>
              <w:spacing w:line="240" w:lineRule="auto"/>
              <w:jc w:val="both"/>
              <w:rPr>
                <w:rFonts w:eastAsia="Calibri" w:cs="Calibri"/>
                <w:b/>
                <w:bCs/>
                <w:sz w:val="24"/>
                <w:szCs w:val="24"/>
                <w:highlight w:val="lightGray"/>
              </w:rPr>
            </w:pPr>
          </w:p>
          <w:p w14:paraId="146073F4" w14:textId="77777777" w:rsidR="007C72EC" w:rsidRPr="00E16A97" w:rsidRDefault="007C72EC" w:rsidP="00E16A97">
            <w:pPr>
              <w:spacing w:line="240" w:lineRule="auto"/>
              <w:jc w:val="both"/>
              <w:rPr>
                <w:rFonts w:eastAsia="Calibri" w:cs="Calibri"/>
                <w:i/>
                <w:iCs/>
                <w:sz w:val="24"/>
                <w:szCs w:val="24"/>
              </w:rPr>
            </w:pPr>
            <w:r w:rsidRPr="00E16A97">
              <w:rPr>
                <w:rFonts w:eastAsia="Calibri" w:cs="Calibri"/>
                <w:sz w:val="24"/>
                <w:szCs w:val="24"/>
              </w:rPr>
              <w:t xml:space="preserve">Prireikus, perkančioji organizacija turi teisę prašyti </w:t>
            </w:r>
            <w:r w:rsidRPr="00E16A97">
              <w:rPr>
                <w:rFonts w:eastAsia="Calibri" w:cs="Calibri"/>
                <w:sz w:val="24"/>
                <w:szCs w:val="24"/>
              </w:rPr>
              <w:lastRenderedPageBreak/>
              <w:t xml:space="preserve">pateikti valstybės įmonės Registrų centro Lietuvos Respublikos Vyriausybės nustatyta tvarka išduoto dokumento, patvirtinančio jungtinius kompetentingų institucijų tvarkomus duomenis. Tokiu atveju dokumentas turi būti išduotas ne anksčiau </w:t>
            </w:r>
            <w:r w:rsidRPr="00E16A97">
              <w:rPr>
                <w:rFonts w:eastAsia="Calibri" w:cs="Calibri"/>
                <w:b/>
                <w:sz w:val="24"/>
                <w:szCs w:val="24"/>
              </w:rPr>
              <w:t>kaip 120 dienų</w:t>
            </w:r>
            <w:r w:rsidRPr="00E16A97">
              <w:rPr>
                <w:rFonts w:eastAsia="Calibri" w:cs="Calibri"/>
                <w:sz w:val="24"/>
                <w:szCs w:val="24"/>
              </w:rPr>
              <w:t xml:space="preserve"> iki </w:t>
            </w:r>
            <w:r w:rsidRPr="00E16A97">
              <w:rPr>
                <w:rFonts w:eastAsia="Calibri" w:cs="Calibri"/>
                <w:i/>
                <w:iCs/>
                <w:sz w:val="24"/>
                <w:szCs w:val="24"/>
              </w:rPr>
              <w:t>tos dienos, kai tiekėjas perkančiosios organizacijos prašymu turės pateikti pašalinimo pagrindų nebuvimą patvirtinančius dok</w:t>
            </w:r>
            <w:r w:rsidRPr="00E16A97">
              <w:rPr>
                <w:rFonts w:eastAsia="Calibri" w:cs="Calibri"/>
                <w:sz w:val="24"/>
                <w:szCs w:val="24"/>
              </w:rPr>
              <w:t xml:space="preserve">umentus. </w:t>
            </w:r>
            <w:r w:rsidRPr="00E16A97">
              <w:rPr>
                <w:rFonts w:eastAsia="Calibri" w:cs="Calibri"/>
                <w:b/>
                <w:bCs/>
                <w:i/>
                <w:iCs/>
                <w:sz w:val="24"/>
                <w:szCs w:val="24"/>
              </w:rPr>
              <w:t>Pavyzdys</w:t>
            </w:r>
            <w:r w:rsidRPr="00E16A97">
              <w:rPr>
                <w:rFonts w:eastAsia="Calibri" w:cs="Calibri"/>
                <w:i/>
                <w:iCs/>
                <w:sz w:val="24"/>
                <w:szCs w:val="24"/>
              </w:rPr>
              <w:t xml:space="preserve">: Jeigu perkančioji organizacija 2022-10-10 kreipėsi į tiekėją prašydama iki 2022-10-14 pateikti įrodančius dokumentus, jis turi būti išduotas ne anksčiau </w:t>
            </w:r>
            <w:r w:rsidRPr="00E16A97">
              <w:rPr>
                <w:rFonts w:eastAsia="Calibri" w:cs="Calibri"/>
                <w:b/>
                <w:iCs/>
                <w:sz w:val="24"/>
                <w:szCs w:val="24"/>
              </w:rPr>
              <w:t>kaip 120 dienų</w:t>
            </w:r>
            <w:r w:rsidRPr="00E16A97">
              <w:rPr>
                <w:rFonts w:eastAsia="Calibri" w:cs="Calibri"/>
                <w:i/>
                <w:iCs/>
                <w:sz w:val="24"/>
                <w:szCs w:val="24"/>
              </w:rPr>
              <w:t>, jas skaičiuojant atgal nuo 2022-10-14.</w:t>
            </w:r>
          </w:p>
          <w:p w14:paraId="534D1DD9" w14:textId="77777777" w:rsidR="007C72EC" w:rsidRPr="00E16A97" w:rsidRDefault="007C72EC" w:rsidP="00E16A97">
            <w:pPr>
              <w:spacing w:line="240" w:lineRule="auto"/>
              <w:ind w:left="32"/>
              <w:jc w:val="both"/>
              <w:rPr>
                <w:rFonts w:eastAsia="Calibri" w:cs="Calibri"/>
                <w:sz w:val="24"/>
                <w:szCs w:val="24"/>
              </w:rPr>
            </w:pPr>
          </w:p>
          <w:p w14:paraId="507EEF3D" w14:textId="77777777" w:rsidR="007C72EC" w:rsidRPr="00E16A97" w:rsidRDefault="007C72EC" w:rsidP="00E16A97">
            <w:pPr>
              <w:spacing w:line="240" w:lineRule="auto"/>
              <w:ind w:left="32"/>
              <w:jc w:val="both"/>
              <w:rPr>
                <w:rFonts w:eastAsia="Calibri" w:cs="Calibri"/>
                <w:sz w:val="24"/>
                <w:szCs w:val="24"/>
              </w:rPr>
            </w:pPr>
            <w:r w:rsidRPr="00E16A97">
              <w:rPr>
                <w:rFonts w:eastAsia="Calibri" w:cs="Calibr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ACD618" w14:textId="77777777" w:rsidR="007C72EC" w:rsidRPr="00E16A97" w:rsidRDefault="007C72EC" w:rsidP="00E16A97">
            <w:pPr>
              <w:spacing w:after="0" w:line="240" w:lineRule="auto"/>
              <w:jc w:val="both"/>
              <w:rPr>
                <w:rFonts w:eastAsia="Calibri" w:cs="Calibri"/>
                <w:b/>
                <w:bCs/>
                <w:i/>
                <w:iCs/>
                <w:sz w:val="24"/>
                <w:szCs w:val="24"/>
              </w:rPr>
            </w:pPr>
          </w:p>
          <w:p w14:paraId="719E35E0" w14:textId="77777777" w:rsidR="007C72EC" w:rsidRPr="00E16A97" w:rsidRDefault="007C72EC" w:rsidP="00E16A97">
            <w:pPr>
              <w:spacing w:after="0" w:line="240" w:lineRule="auto"/>
              <w:jc w:val="both"/>
              <w:rPr>
                <w:rFonts w:eastAsia="Calibri" w:cs="Calibri"/>
                <w:b/>
                <w:bCs/>
                <w:i/>
                <w:iCs/>
                <w:color w:val="00CC66"/>
                <w:sz w:val="24"/>
                <w:szCs w:val="24"/>
              </w:rPr>
            </w:pPr>
            <w:r w:rsidRPr="00E16A97">
              <w:rPr>
                <w:rFonts w:eastAsia="Calibri" w:cs="Calibri"/>
                <w:b/>
                <w:bCs/>
                <w:i/>
                <w:iCs/>
                <w:color w:val="00CC66"/>
                <w:sz w:val="24"/>
                <w:szCs w:val="24"/>
              </w:rPr>
              <w:t>PASTABA</w:t>
            </w:r>
          </w:p>
          <w:p w14:paraId="5D85C670" w14:textId="77777777" w:rsidR="007C72EC" w:rsidRPr="00E16A97" w:rsidRDefault="007C72EC" w:rsidP="00E16A97">
            <w:pPr>
              <w:spacing w:line="240" w:lineRule="auto"/>
              <w:ind w:left="32"/>
              <w:jc w:val="both"/>
              <w:rPr>
                <w:rFonts w:eastAsia="Calibri" w:cs="Calibri"/>
                <w:b/>
                <w:bCs/>
                <w:sz w:val="24"/>
                <w:szCs w:val="24"/>
                <w:highlight w:val="lightGray"/>
              </w:rPr>
            </w:pPr>
            <w:r w:rsidRPr="00E16A97">
              <w:rPr>
                <w:rFonts w:eastAsia="Calibri" w:cs="Calibri"/>
                <w:color w:val="00CC66"/>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7C72EC" w:rsidRPr="00E16A97" w14:paraId="2A9B552E" w14:textId="77777777" w:rsidTr="001B4D86">
        <w:trPr>
          <w:jc w:val="center"/>
        </w:trPr>
        <w:tc>
          <w:tcPr>
            <w:tcW w:w="1648" w:type="pct"/>
          </w:tcPr>
          <w:p w14:paraId="483E04A9" w14:textId="77777777" w:rsidR="007C72EC" w:rsidRPr="00E16A97" w:rsidRDefault="007C72EC" w:rsidP="00E16A97">
            <w:pPr>
              <w:spacing w:line="240" w:lineRule="auto"/>
              <w:jc w:val="both"/>
              <w:rPr>
                <w:rFonts w:eastAsia="Calibri" w:cs="Calibri"/>
                <w:sz w:val="24"/>
                <w:szCs w:val="24"/>
              </w:rPr>
            </w:pPr>
            <w:r w:rsidRPr="00E16A97">
              <w:rPr>
                <w:rFonts w:eastAsia="Calibri" w:cs="Calibri"/>
                <w:b/>
                <w:sz w:val="24"/>
                <w:szCs w:val="24"/>
              </w:rPr>
              <w:lastRenderedPageBreak/>
              <w:t>1.15.</w:t>
            </w:r>
            <w:r w:rsidRPr="00E16A97">
              <w:rPr>
                <w:rFonts w:eastAsia="Calibri" w:cs="Calibri"/>
                <w:sz w:val="24"/>
                <w:szCs w:val="24"/>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0E45A189" w14:textId="77777777" w:rsidR="007C72EC" w:rsidRPr="00E16A97" w:rsidRDefault="007C72EC" w:rsidP="00E16A97">
            <w:pPr>
              <w:spacing w:line="240" w:lineRule="auto"/>
              <w:ind w:left="37"/>
              <w:rPr>
                <w:rFonts w:eastAsia="Yu Mincho" w:cs="Calibri"/>
                <w:sz w:val="24"/>
                <w:szCs w:val="24"/>
              </w:rPr>
            </w:pPr>
            <w:r w:rsidRPr="00E16A97">
              <w:rPr>
                <w:rFonts w:eastAsia="Yu Mincho" w:cs="Calibri"/>
                <w:b/>
                <w:bCs/>
                <w:sz w:val="24"/>
                <w:szCs w:val="24"/>
              </w:rPr>
              <w:t>VPĮ 46 straipsnio 6 dalies 3 punktas</w:t>
            </w:r>
          </w:p>
          <w:p w14:paraId="2052CBF4" w14:textId="77777777" w:rsidR="007C72EC" w:rsidRPr="00E16A97" w:rsidRDefault="007C72EC" w:rsidP="00E16A97">
            <w:pPr>
              <w:spacing w:line="240" w:lineRule="auto"/>
              <w:ind w:left="37"/>
              <w:rPr>
                <w:rFonts w:eastAsia="Yu Mincho" w:cs="Calibri"/>
                <w:sz w:val="24"/>
                <w:szCs w:val="24"/>
              </w:rPr>
            </w:pPr>
          </w:p>
          <w:p w14:paraId="2367188C" w14:textId="77777777" w:rsidR="007C72EC" w:rsidRPr="00E16A97" w:rsidRDefault="007C72EC" w:rsidP="00E16A97">
            <w:pPr>
              <w:pBdr>
                <w:top w:val="nil"/>
                <w:left w:val="nil"/>
                <w:bottom w:val="nil"/>
                <w:right w:val="nil"/>
                <w:between w:val="nil"/>
                <w:bar w:val="nil"/>
              </w:pBdr>
              <w:spacing w:line="240" w:lineRule="auto"/>
              <w:rPr>
                <w:rFonts w:eastAsia="Yu Mincho" w:cs="Calibri"/>
                <w:color w:val="000000"/>
                <w:sz w:val="24"/>
                <w:szCs w:val="24"/>
                <w:u w:color="000000"/>
                <w:bdr w:val="nil"/>
              </w:rPr>
            </w:pPr>
            <w:r w:rsidRPr="00E16A97">
              <w:rPr>
                <w:rFonts w:eastAsia="Yu Mincho" w:cs="Calibri"/>
                <w:sz w:val="24"/>
                <w:szCs w:val="24"/>
              </w:rPr>
              <w:t>EBVPD III dalies C11 punktas</w:t>
            </w:r>
          </w:p>
        </w:tc>
        <w:tc>
          <w:tcPr>
            <w:tcW w:w="2614" w:type="pct"/>
          </w:tcPr>
          <w:p w14:paraId="45258295" w14:textId="77777777" w:rsidR="007C72EC" w:rsidRPr="00E16A97" w:rsidRDefault="007C72EC" w:rsidP="00E16A97">
            <w:pPr>
              <w:spacing w:line="240" w:lineRule="auto"/>
              <w:jc w:val="both"/>
              <w:rPr>
                <w:rFonts w:eastAsia="Calibri" w:cs="Calibri"/>
                <w:sz w:val="24"/>
                <w:szCs w:val="24"/>
              </w:rPr>
            </w:pPr>
            <w:r w:rsidRPr="00E16A97">
              <w:rPr>
                <w:rFonts w:eastAsia="Calibri" w:cs="Calibri"/>
                <w:sz w:val="24"/>
                <w:szCs w:val="24"/>
              </w:rPr>
              <w:t>Užtenka pateikto EBVPD.</w:t>
            </w:r>
          </w:p>
          <w:p w14:paraId="4B0F7228" w14:textId="77777777" w:rsidR="007C72EC" w:rsidRPr="00E16A97" w:rsidRDefault="007C72EC" w:rsidP="00E16A97">
            <w:pPr>
              <w:pBdr>
                <w:top w:val="nil"/>
                <w:left w:val="nil"/>
                <w:bottom w:val="nil"/>
                <w:right w:val="nil"/>
                <w:between w:val="nil"/>
                <w:bar w:val="nil"/>
              </w:pBdr>
              <w:spacing w:line="240" w:lineRule="auto"/>
              <w:jc w:val="both"/>
              <w:rPr>
                <w:rFonts w:eastAsia="Calibri" w:cs="Calibri"/>
                <w:bCs/>
                <w:iCs/>
                <w:color w:val="00B050"/>
                <w:sz w:val="24"/>
                <w:szCs w:val="24"/>
                <w:u w:color="000000"/>
                <w:bdr w:val="nil"/>
              </w:rPr>
            </w:pPr>
          </w:p>
        </w:tc>
      </w:tr>
    </w:tbl>
    <w:p w14:paraId="68A69F05" w14:textId="43DCE0E0" w:rsidR="007C72EC" w:rsidRPr="00E16A97" w:rsidRDefault="007C72EC" w:rsidP="00E16A97">
      <w:pPr>
        <w:pStyle w:val="Paantrat"/>
        <w:pBdr>
          <w:bottom w:val="single" w:sz="12" w:space="1" w:color="auto"/>
        </w:pBdr>
        <w:spacing w:line="240" w:lineRule="auto"/>
        <w:jc w:val="center"/>
        <w:rPr>
          <w:rFonts w:eastAsia="Calibri" w:cs="Calibri"/>
          <w:caps w:val="0"/>
          <w:smallCaps/>
          <w:color w:val="auto"/>
          <w:spacing w:val="0"/>
          <w:sz w:val="24"/>
          <w:szCs w:val="24"/>
        </w:rPr>
      </w:pPr>
    </w:p>
    <w:p w14:paraId="2DE66A73" w14:textId="02E2B2F0" w:rsidR="00A4599F" w:rsidRPr="00E16A97" w:rsidRDefault="00A4599F" w:rsidP="00E16A97">
      <w:pPr>
        <w:spacing w:line="240" w:lineRule="auto"/>
        <w:jc w:val="center"/>
        <w:rPr>
          <w:rFonts w:cstheme="minorHAnsi"/>
          <w:b/>
          <w:bCs/>
          <w:smallCaps/>
          <w:sz w:val="24"/>
          <w:szCs w:val="24"/>
        </w:rPr>
      </w:pPr>
    </w:p>
    <w:p w14:paraId="7B8E8242" w14:textId="77777777" w:rsidR="008D704D" w:rsidRPr="00E16A97" w:rsidRDefault="008D704D" w:rsidP="00E16A97">
      <w:pPr>
        <w:pStyle w:val="Antrat2"/>
        <w:ind w:left="5103"/>
        <w:rPr>
          <w:rFonts w:asciiTheme="minorHAnsi" w:eastAsia="Calibri" w:hAnsiTheme="minorHAnsi" w:cstheme="minorHAnsi"/>
          <w:color w:val="0070C0"/>
          <w:sz w:val="24"/>
          <w:szCs w:val="24"/>
        </w:rPr>
      </w:pPr>
      <w:bookmarkStart w:id="55" w:name="_Ref38291223"/>
      <w:bookmarkStart w:id="56" w:name="_Ref38291334"/>
      <w:bookmarkStart w:id="57" w:name="_Ref38533412"/>
      <w:bookmarkStart w:id="58" w:name="_Toc193448252"/>
      <w:r w:rsidRPr="00E16A97">
        <w:rPr>
          <w:rFonts w:asciiTheme="minorHAnsi" w:eastAsia="Calibri" w:hAnsiTheme="minorHAnsi" w:cstheme="minorHAnsi"/>
          <w:color w:val="0070C0"/>
          <w:sz w:val="24"/>
          <w:szCs w:val="24"/>
        </w:rPr>
        <w:t xml:space="preserve">Pirkimo sąlygų </w:t>
      </w:r>
      <w:r w:rsidR="00F1334C" w:rsidRPr="00E16A97">
        <w:rPr>
          <w:rFonts w:asciiTheme="minorHAnsi" w:eastAsia="Calibri" w:hAnsiTheme="minorHAnsi" w:cstheme="minorHAnsi"/>
          <w:color w:val="0070C0"/>
          <w:sz w:val="24"/>
          <w:szCs w:val="24"/>
        </w:rPr>
        <w:t>4</w:t>
      </w:r>
      <w:r w:rsidRPr="00E16A97">
        <w:rPr>
          <w:rFonts w:asciiTheme="minorHAnsi" w:eastAsia="Calibri" w:hAnsiTheme="minorHAnsi" w:cstheme="minorHAnsi"/>
          <w:color w:val="0070C0"/>
          <w:sz w:val="24"/>
          <w:szCs w:val="24"/>
        </w:rPr>
        <w:t xml:space="preserve"> priedas „Tiekėjų kvalifikacijos reikalavimai</w:t>
      </w:r>
      <w:r w:rsidR="00283391" w:rsidRPr="00E16A97">
        <w:rPr>
          <w:rFonts w:asciiTheme="minorHAnsi" w:eastAsia="Calibri" w:hAnsiTheme="minorHAnsi" w:cstheme="minorHAnsi"/>
          <w:color w:val="0070C0"/>
          <w:sz w:val="24"/>
          <w:szCs w:val="24"/>
        </w:rPr>
        <w:t xml:space="preserve"> ir reikalaujami kokybės bei aplinkos apsaugos vadybos sistemų standartai</w:t>
      </w:r>
      <w:r w:rsidRPr="00E16A97">
        <w:rPr>
          <w:rFonts w:asciiTheme="minorHAnsi" w:eastAsia="Calibri" w:hAnsiTheme="minorHAnsi" w:cstheme="minorHAnsi"/>
          <w:color w:val="0070C0"/>
          <w:sz w:val="24"/>
          <w:szCs w:val="24"/>
        </w:rPr>
        <w:t>“</w:t>
      </w:r>
      <w:bookmarkEnd w:id="55"/>
      <w:bookmarkEnd w:id="56"/>
      <w:bookmarkEnd w:id="57"/>
      <w:bookmarkEnd w:id="58"/>
    </w:p>
    <w:p w14:paraId="25281EEE" w14:textId="77777777" w:rsidR="002F396F" w:rsidRPr="00E16A97" w:rsidRDefault="002F396F" w:rsidP="00E16A97">
      <w:pPr>
        <w:spacing w:line="240" w:lineRule="auto"/>
        <w:rPr>
          <w:rFonts w:cstheme="minorHAnsi"/>
          <w:b/>
          <w:bCs/>
          <w:smallCaps/>
          <w:sz w:val="24"/>
          <w:szCs w:val="24"/>
        </w:rPr>
      </w:pPr>
    </w:p>
    <w:p w14:paraId="0F375B2B" w14:textId="77777777" w:rsidR="002F396F" w:rsidRPr="00E16A97" w:rsidRDefault="002F396F" w:rsidP="00E16A97">
      <w:pPr>
        <w:pStyle w:val="Paantrat"/>
        <w:spacing w:line="240" w:lineRule="auto"/>
        <w:jc w:val="center"/>
        <w:rPr>
          <w:rFonts w:cstheme="minorHAnsi"/>
          <w:smallCaps/>
          <w:sz w:val="24"/>
          <w:szCs w:val="24"/>
        </w:rPr>
      </w:pPr>
      <w:r w:rsidRPr="00E16A97">
        <w:rPr>
          <w:rFonts w:cstheme="minorHAnsi"/>
          <w:smallCaps/>
          <w:sz w:val="24"/>
          <w:szCs w:val="24"/>
        </w:rPr>
        <w:t>TIEKĖJŲ KVALIFIKACIJOS REIKALAVIMAI</w:t>
      </w:r>
      <w:r w:rsidR="00955F2F" w:rsidRPr="00E16A97">
        <w:rPr>
          <w:rFonts w:cstheme="minorHAnsi"/>
          <w:smallCaps/>
          <w:sz w:val="24"/>
          <w:szCs w:val="24"/>
        </w:rPr>
        <w:t xml:space="preserve"> IR REIKALAVIMAI LAIKYTIS </w:t>
      </w:r>
      <w:r w:rsidR="00955F2F" w:rsidRPr="00E16A97">
        <w:rPr>
          <w:rFonts w:cstheme="minorHAnsi"/>
          <w:sz w:val="24"/>
          <w:szCs w:val="24"/>
          <w:lang w:eastAsia="en-US"/>
        </w:rPr>
        <w:t>KOKYBĖS VADYBOS SISTEMOS IR (ARBA) APLINKOS APSAUGOS VADYBOS SISTEMOS STANDARTŲ</w:t>
      </w:r>
    </w:p>
    <w:p w14:paraId="1AADB080" w14:textId="77777777" w:rsidR="00A30A9A" w:rsidRPr="00E16A97" w:rsidRDefault="00A30A9A" w:rsidP="00E16A97">
      <w:pPr>
        <w:spacing w:after="0" w:line="240" w:lineRule="auto"/>
        <w:ind w:firstLine="709"/>
        <w:contextualSpacing/>
        <w:jc w:val="both"/>
        <w:rPr>
          <w:rFonts w:eastAsia="Calibri" w:cs="Calibri"/>
          <w:b/>
          <w:color w:val="000000"/>
          <w:sz w:val="24"/>
          <w:szCs w:val="24"/>
        </w:rPr>
      </w:pPr>
      <w:r w:rsidRPr="00E16A97">
        <w:rPr>
          <w:rFonts w:eastAsia="Calibri" w:cs="Calibri"/>
          <w:sz w:val="24"/>
          <w:szCs w:val="24"/>
          <w:lang w:eastAsia="en-US"/>
        </w:rPr>
        <w:t>Tiekėjo kvalifikacija turi atitikti šiame priede nustatytus reikalavimus kvalifikacijai.</w:t>
      </w:r>
      <w:r w:rsidRPr="00E16A97">
        <w:rPr>
          <w:rFonts w:eastAsia="Calibri" w:cs="Calibri"/>
          <w:sz w:val="24"/>
          <w:szCs w:val="24"/>
        </w:rPr>
        <w:t xml:space="preserve"> </w:t>
      </w:r>
      <w:r w:rsidRPr="00E16A97">
        <w:rPr>
          <w:rFonts w:eastAsia="Calibri" w:cs="Calibri"/>
          <w:b/>
          <w:sz w:val="24"/>
          <w:szCs w:val="24"/>
        </w:rPr>
        <w:t xml:space="preserve">Tiekėjo kvalifikacija dėl teisės verstis atitinkama veikla nėra tikrinama visa apimtimi. Vadovaujantis VPĮ 35 str. 2 d. 3 p., sutartyje nustatytas tiekėjo įsipareigojimas, kad pirkimo sutartį vykdys tik tokią teisę turintys asmenys. </w:t>
      </w:r>
      <w:r w:rsidRPr="00E16A97">
        <w:rPr>
          <w:rFonts w:eastAsia="Calibri" w:cs="Calibri"/>
          <w:b/>
          <w:color w:val="000000"/>
          <w:sz w:val="24"/>
          <w:szCs w:val="24"/>
        </w:rPr>
        <w:t>Tiekėjas, Pirkėjui paprašius, turės pateikti atitinkamus dokumentus, įrodančius, kad pirkimo sutartį vykdys tik tokią teisę turintys asmenys i</w:t>
      </w:r>
      <w:r w:rsidRPr="00E16A97">
        <w:rPr>
          <w:rFonts w:eastAsia="Calibri" w:cs="Calibri"/>
          <w:b/>
          <w:iCs/>
          <w:color w:val="000000"/>
          <w:sz w:val="24"/>
          <w:szCs w:val="24"/>
        </w:rPr>
        <w:t>ki atitinkamų veiklų vykdymo pradžios</w:t>
      </w:r>
      <w:r w:rsidRPr="00E16A97">
        <w:rPr>
          <w:rFonts w:eastAsia="Calibri" w:cs="Calibri"/>
          <w:b/>
          <w:color w:val="000000"/>
          <w:sz w:val="24"/>
          <w:szCs w:val="24"/>
        </w:rPr>
        <w:t>.</w:t>
      </w:r>
    </w:p>
    <w:p w14:paraId="1458E8D5" w14:textId="77777777" w:rsidR="00A30A9A" w:rsidRPr="00E16A97" w:rsidRDefault="00A30A9A" w:rsidP="00E16A97">
      <w:pPr>
        <w:spacing w:after="0" w:line="240" w:lineRule="auto"/>
        <w:ind w:firstLine="709"/>
        <w:contextualSpacing/>
        <w:jc w:val="both"/>
        <w:rPr>
          <w:rFonts w:eastAsia="Calibri" w:cs="Calibri"/>
          <w:b/>
          <w:bCs/>
          <w:color w:val="000000"/>
          <w:sz w:val="24"/>
          <w:szCs w:val="24"/>
        </w:rPr>
      </w:pPr>
      <w:r w:rsidRPr="00E16A97">
        <w:rPr>
          <w:rFonts w:eastAsia="Calibri" w:cs="Calibri"/>
          <w:b/>
          <w:bCs/>
          <w:color w:val="000000"/>
          <w:sz w:val="24"/>
          <w:szCs w:val="24"/>
        </w:rPr>
        <w:t>Tiekėjui (</w:t>
      </w:r>
      <w:r w:rsidRPr="00E16A97">
        <w:rPr>
          <w:rFonts w:eastAsia="Calibri" w:cs="Calibri"/>
          <w:b/>
          <w:bCs/>
          <w:i/>
          <w:iCs/>
          <w:color w:val="000000"/>
          <w:sz w:val="24"/>
          <w:szCs w:val="24"/>
        </w:rPr>
        <w:t>kai keliamas kvalifikacinis reikalavimas dėl jo patirties</w:t>
      </w:r>
      <w:r w:rsidRPr="00E16A97">
        <w:rPr>
          <w:rFonts w:eastAsia="Calibri" w:cs="Calibri"/>
          <w:b/>
          <w:bCs/>
          <w:color w:val="000000"/>
          <w:sz w:val="24"/>
          <w:szCs w:val="24"/>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1"/>
        <w:tblpPr w:leftFromText="180" w:rightFromText="180" w:horzAnchor="margin" w:tblpY="770"/>
        <w:tblW w:w="4765" w:type="pct"/>
        <w:tblLook w:val="04A0" w:firstRow="1" w:lastRow="0" w:firstColumn="1" w:lastColumn="0" w:noHBand="0" w:noVBand="1"/>
      </w:tblPr>
      <w:tblGrid>
        <w:gridCol w:w="1148"/>
        <w:gridCol w:w="3977"/>
        <w:gridCol w:w="4807"/>
      </w:tblGrid>
      <w:tr w:rsidR="00A30A9A" w:rsidRPr="00E16A97" w14:paraId="0B33E959" w14:textId="77777777" w:rsidTr="000038B2">
        <w:trPr>
          <w:cantSplit/>
          <w:tblHeader/>
        </w:trPr>
        <w:tc>
          <w:tcPr>
            <w:tcW w:w="578"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31E8EE0D" w14:textId="77777777" w:rsidR="00A30A9A" w:rsidRPr="00D65585" w:rsidRDefault="00A30A9A" w:rsidP="00E16A97">
            <w:pPr>
              <w:spacing w:before="60" w:after="60"/>
              <w:jc w:val="center"/>
              <w:rPr>
                <w:rFonts w:asciiTheme="minorHAnsi" w:eastAsia="Calibri" w:hAnsiTheme="minorHAnsi" w:cs="Calibri"/>
                <w:b/>
                <w:bCs/>
                <w:sz w:val="24"/>
                <w:szCs w:val="24"/>
              </w:rPr>
            </w:pPr>
            <w:r w:rsidRPr="00D65585">
              <w:rPr>
                <w:rFonts w:asciiTheme="minorHAnsi" w:eastAsia="Calibri" w:hAnsiTheme="minorHAnsi" w:cs="Calibri"/>
                <w:b/>
                <w:bCs/>
                <w:sz w:val="24"/>
                <w:szCs w:val="24"/>
              </w:rPr>
              <w:lastRenderedPageBreak/>
              <w:t>Eil. Nr.</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00124D1" w14:textId="77777777" w:rsidR="00A30A9A" w:rsidRPr="00D65585" w:rsidRDefault="00A30A9A" w:rsidP="00E16A97">
            <w:pPr>
              <w:spacing w:before="60" w:after="60"/>
              <w:jc w:val="center"/>
              <w:rPr>
                <w:rFonts w:asciiTheme="minorHAnsi" w:eastAsia="Calibri" w:hAnsiTheme="minorHAnsi" w:cs="Calibri"/>
                <w:b/>
                <w:bCs/>
                <w:sz w:val="24"/>
                <w:szCs w:val="24"/>
              </w:rPr>
            </w:pPr>
            <w:r w:rsidRPr="00D65585">
              <w:rPr>
                <w:rFonts w:asciiTheme="minorHAnsi" w:eastAsia="Calibri" w:hAnsiTheme="minorHAnsi" w:cs="Calibri"/>
                <w:b/>
                <w:bCs/>
                <w:color w:val="000000"/>
                <w:sz w:val="24"/>
                <w:szCs w:val="24"/>
              </w:rPr>
              <w:t>Kvalifikacijos reikalavimas</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6EE3353" w14:textId="77777777" w:rsidR="00A30A9A" w:rsidRPr="00D65585" w:rsidRDefault="00A30A9A" w:rsidP="00E16A97">
            <w:pPr>
              <w:autoSpaceDE w:val="0"/>
              <w:autoSpaceDN w:val="0"/>
              <w:adjustRightInd w:val="0"/>
              <w:spacing w:after="160"/>
              <w:jc w:val="center"/>
              <w:rPr>
                <w:rFonts w:asciiTheme="minorHAnsi" w:eastAsia="Calibri" w:hAnsiTheme="minorHAnsi" w:cs="Calibri"/>
                <w:b/>
                <w:bCs/>
                <w:color w:val="000000"/>
                <w:sz w:val="24"/>
                <w:szCs w:val="24"/>
              </w:rPr>
            </w:pPr>
            <w:r w:rsidRPr="00D65585">
              <w:rPr>
                <w:rFonts w:asciiTheme="minorHAnsi" w:eastAsia="Calibri" w:hAnsiTheme="minorHAnsi" w:cs="Calibri"/>
                <w:b/>
                <w:bCs/>
                <w:color w:val="000000"/>
                <w:sz w:val="24"/>
                <w:szCs w:val="24"/>
              </w:rPr>
              <w:t>Atitiktį reikalavimui įrodantys  dokumentai</w:t>
            </w:r>
          </w:p>
        </w:tc>
      </w:tr>
      <w:tr w:rsidR="00A30A9A" w:rsidRPr="00E16A97" w14:paraId="62B29275" w14:textId="77777777" w:rsidTr="000038B2">
        <w:tc>
          <w:tcPr>
            <w:tcW w:w="578" w:type="pct"/>
            <w:tcBorders>
              <w:top w:val="single" w:sz="4" w:space="0" w:color="auto"/>
              <w:left w:val="single" w:sz="4" w:space="0" w:color="auto"/>
              <w:bottom w:val="single" w:sz="4" w:space="0" w:color="auto"/>
              <w:right w:val="single" w:sz="4" w:space="0" w:color="auto"/>
            </w:tcBorders>
          </w:tcPr>
          <w:p w14:paraId="618BA7EA" w14:textId="77777777" w:rsidR="00A30A9A" w:rsidRPr="00D65585"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45B598C5" w14:textId="77777777" w:rsidR="00A30A9A" w:rsidRPr="00D65585" w:rsidRDefault="00A30A9A" w:rsidP="00E16A97">
            <w:pPr>
              <w:spacing w:after="160"/>
              <w:rPr>
                <w:rFonts w:asciiTheme="minorHAnsi" w:eastAsia="Calibri" w:hAnsiTheme="minorHAnsi" w:cs="Calibri"/>
                <w:b/>
                <w:sz w:val="24"/>
                <w:szCs w:val="24"/>
              </w:rPr>
            </w:pPr>
            <w:r w:rsidRPr="00D65585">
              <w:rPr>
                <w:rFonts w:asciiTheme="minorHAnsi" w:eastAsia="Calibri" w:hAnsiTheme="minorHAnsi" w:cs="Calibri"/>
                <w:b/>
                <w:sz w:val="24"/>
                <w:szCs w:val="24"/>
              </w:rPr>
              <w:t>Teisė verstis veikla</w:t>
            </w:r>
          </w:p>
        </w:tc>
      </w:tr>
      <w:tr w:rsidR="00A30A9A" w:rsidRPr="00E16A97" w14:paraId="3A981C1F" w14:textId="77777777" w:rsidTr="000038B2">
        <w:tc>
          <w:tcPr>
            <w:tcW w:w="578" w:type="pct"/>
            <w:tcBorders>
              <w:top w:val="single" w:sz="4" w:space="0" w:color="auto"/>
              <w:left w:val="single" w:sz="4" w:space="0" w:color="auto"/>
              <w:bottom w:val="single" w:sz="4" w:space="0" w:color="auto"/>
              <w:right w:val="single" w:sz="4" w:space="0" w:color="auto"/>
            </w:tcBorders>
          </w:tcPr>
          <w:p w14:paraId="77A98AFC" w14:textId="262CBBC7" w:rsidR="00A30A9A" w:rsidRPr="00D65585" w:rsidRDefault="00A30A9A" w:rsidP="00E16A97">
            <w:pPr>
              <w:spacing w:before="60" w:after="60"/>
              <w:contextualSpacing/>
              <w:jc w:val="right"/>
              <w:rPr>
                <w:rFonts w:asciiTheme="minorHAnsi" w:eastAsia="Calibri" w:hAnsiTheme="minorHAnsi" w:cs="Calibri"/>
                <w:sz w:val="24"/>
                <w:szCs w:val="24"/>
              </w:rPr>
            </w:pPr>
          </w:p>
        </w:tc>
        <w:tc>
          <w:tcPr>
            <w:tcW w:w="2002" w:type="pct"/>
            <w:tcBorders>
              <w:top w:val="single" w:sz="4" w:space="0" w:color="auto"/>
              <w:left w:val="single" w:sz="4" w:space="0" w:color="auto"/>
              <w:bottom w:val="single" w:sz="4" w:space="0" w:color="auto"/>
              <w:right w:val="single" w:sz="4" w:space="0" w:color="auto"/>
            </w:tcBorders>
          </w:tcPr>
          <w:p w14:paraId="3E45E8BF" w14:textId="1D2C7EBD" w:rsidR="00A30A9A" w:rsidRPr="00D65585" w:rsidRDefault="00D65585" w:rsidP="00E16A97">
            <w:pPr>
              <w:spacing w:after="160"/>
              <w:jc w:val="both"/>
              <w:rPr>
                <w:rFonts w:asciiTheme="minorHAnsi" w:eastAsia="Calibri" w:hAnsiTheme="minorHAnsi" w:cs="Calibri"/>
                <w:color w:val="000000"/>
                <w:sz w:val="24"/>
                <w:szCs w:val="24"/>
              </w:rPr>
            </w:pPr>
            <w:r w:rsidRPr="00D65585">
              <w:rPr>
                <w:rFonts w:asciiTheme="minorHAnsi" w:eastAsia="Calibri" w:hAnsiTheme="minorHAnsi" w:cs="Calibri"/>
                <w:color w:val="000000"/>
                <w:sz w:val="24"/>
                <w:szCs w:val="24"/>
              </w:rPr>
              <w:t>NETAIKOMA</w:t>
            </w:r>
          </w:p>
        </w:tc>
        <w:tc>
          <w:tcPr>
            <w:tcW w:w="2421" w:type="pct"/>
            <w:tcBorders>
              <w:top w:val="single" w:sz="4" w:space="0" w:color="auto"/>
              <w:left w:val="single" w:sz="4" w:space="0" w:color="auto"/>
              <w:bottom w:val="single" w:sz="4" w:space="0" w:color="auto"/>
              <w:right w:val="single" w:sz="4" w:space="0" w:color="auto"/>
            </w:tcBorders>
          </w:tcPr>
          <w:p w14:paraId="1AFEC354" w14:textId="77777777" w:rsidR="00A30A9A" w:rsidRPr="00D65585" w:rsidRDefault="00A30A9A" w:rsidP="00E16A97">
            <w:pPr>
              <w:jc w:val="both"/>
              <w:rPr>
                <w:rFonts w:asciiTheme="minorHAnsi" w:hAnsiTheme="minorHAnsi" w:cs="Calibri"/>
                <w:color w:val="000000"/>
                <w:sz w:val="24"/>
                <w:szCs w:val="24"/>
                <w:lang w:eastAsia="en-US"/>
              </w:rPr>
            </w:pPr>
          </w:p>
        </w:tc>
      </w:tr>
      <w:tr w:rsidR="00A30A9A" w:rsidRPr="00E16A97" w14:paraId="17E5F362" w14:textId="77777777" w:rsidTr="000038B2">
        <w:tc>
          <w:tcPr>
            <w:tcW w:w="578" w:type="pct"/>
            <w:tcBorders>
              <w:top w:val="single" w:sz="4" w:space="0" w:color="auto"/>
              <w:left w:val="single" w:sz="4" w:space="0" w:color="auto"/>
              <w:bottom w:val="single" w:sz="4" w:space="0" w:color="auto"/>
              <w:right w:val="single" w:sz="4" w:space="0" w:color="auto"/>
            </w:tcBorders>
          </w:tcPr>
          <w:p w14:paraId="787BAA59" w14:textId="77777777" w:rsidR="00A30A9A" w:rsidRPr="00D65585"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3B431769" w14:textId="77777777" w:rsidR="00A30A9A" w:rsidRPr="00D65585" w:rsidRDefault="00A30A9A" w:rsidP="00E16A97">
            <w:pPr>
              <w:spacing w:after="160"/>
              <w:rPr>
                <w:rFonts w:asciiTheme="minorHAnsi" w:eastAsia="Calibri" w:hAnsiTheme="minorHAnsi" w:cs="Calibri"/>
                <w:b/>
                <w:sz w:val="24"/>
                <w:szCs w:val="24"/>
              </w:rPr>
            </w:pPr>
            <w:r w:rsidRPr="00D65585">
              <w:rPr>
                <w:rFonts w:asciiTheme="minorHAnsi" w:eastAsia="Calibri" w:hAnsiTheme="minorHAnsi" w:cs="Calibri"/>
                <w:b/>
                <w:sz w:val="24"/>
                <w:szCs w:val="24"/>
              </w:rPr>
              <w:t>Finansinis ir ekonominis pajėgumas</w:t>
            </w:r>
          </w:p>
        </w:tc>
      </w:tr>
      <w:tr w:rsidR="00A30A9A" w:rsidRPr="00E16A97" w14:paraId="38A13C1D" w14:textId="77777777" w:rsidTr="000038B2">
        <w:tc>
          <w:tcPr>
            <w:tcW w:w="578" w:type="pct"/>
            <w:tcBorders>
              <w:top w:val="single" w:sz="4" w:space="0" w:color="auto"/>
              <w:left w:val="single" w:sz="4" w:space="0" w:color="auto"/>
              <w:bottom w:val="single" w:sz="4" w:space="0" w:color="auto"/>
              <w:right w:val="single" w:sz="4" w:space="0" w:color="auto"/>
            </w:tcBorders>
          </w:tcPr>
          <w:p w14:paraId="6BB6C114" w14:textId="77777777" w:rsidR="00A30A9A" w:rsidRPr="00D65585"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auto"/>
              <w:left w:val="single" w:sz="4" w:space="0" w:color="auto"/>
              <w:bottom w:val="single" w:sz="4" w:space="0" w:color="auto"/>
              <w:right w:val="single" w:sz="4" w:space="0" w:color="auto"/>
            </w:tcBorders>
          </w:tcPr>
          <w:p w14:paraId="0C393A8B" w14:textId="77777777" w:rsidR="00A30A9A" w:rsidRPr="00D65585" w:rsidRDefault="00A30A9A" w:rsidP="00E16A97">
            <w:pPr>
              <w:autoSpaceDE w:val="0"/>
              <w:autoSpaceDN w:val="0"/>
              <w:adjustRightInd w:val="0"/>
              <w:spacing w:after="160"/>
              <w:rPr>
                <w:rFonts w:asciiTheme="minorHAnsi" w:eastAsia="Calibri" w:hAnsiTheme="minorHAnsi" w:cs="Calibri"/>
                <w:color w:val="000000"/>
                <w:sz w:val="24"/>
                <w:szCs w:val="24"/>
              </w:rPr>
            </w:pPr>
            <w:r w:rsidRPr="00D65585">
              <w:rPr>
                <w:rFonts w:asciiTheme="minorHAnsi" w:eastAsia="Calibri" w:hAnsiTheme="minorHAnsi" w:cs="Calibri"/>
                <w:color w:val="000000"/>
                <w:sz w:val="24"/>
                <w:szCs w:val="24"/>
              </w:rPr>
              <w:t>NETAIKOMA</w:t>
            </w:r>
          </w:p>
          <w:p w14:paraId="5D1A0B3C" w14:textId="6B6B3E12" w:rsidR="002C3F7C" w:rsidRPr="00D65585" w:rsidRDefault="002C3F7C" w:rsidP="00E16A97">
            <w:pPr>
              <w:autoSpaceDE w:val="0"/>
              <w:autoSpaceDN w:val="0"/>
              <w:adjustRightInd w:val="0"/>
              <w:spacing w:after="160"/>
              <w:rPr>
                <w:rFonts w:asciiTheme="minorHAnsi" w:eastAsia="Calibri" w:hAnsiTheme="minorHAnsi" w:cs="Calibri"/>
                <w:color w:val="000000"/>
                <w:sz w:val="24"/>
                <w:szCs w:val="24"/>
              </w:rPr>
            </w:pPr>
          </w:p>
        </w:tc>
        <w:tc>
          <w:tcPr>
            <w:tcW w:w="2421" w:type="pct"/>
            <w:tcBorders>
              <w:top w:val="single" w:sz="4" w:space="0" w:color="auto"/>
              <w:left w:val="single" w:sz="4" w:space="0" w:color="auto"/>
              <w:bottom w:val="single" w:sz="4" w:space="0" w:color="auto"/>
              <w:right w:val="single" w:sz="4" w:space="0" w:color="auto"/>
            </w:tcBorders>
          </w:tcPr>
          <w:p w14:paraId="4B2DD716" w14:textId="77777777" w:rsidR="00A30A9A" w:rsidRPr="00D65585" w:rsidRDefault="00A30A9A" w:rsidP="00E16A97">
            <w:pPr>
              <w:autoSpaceDE w:val="0"/>
              <w:autoSpaceDN w:val="0"/>
              <w:adjustRightInd w:val="0"/>
              <w:spacing w:after="160"/>
              <w:rPr>
                <w:rFonts w:asciiTheme="minorHAnsi" w:eastAsia="Calibri" w:hAnsiTheme="minorHAnsi" w:cs="Calibri"/>
                <w:color w:val="000000"/>
                <w:sz w:val="24"/>
                <w:szCs w:val="24"/>
              </w:rPr>
            </w:pPr>
          </w:p>
        </w:tc>
      </w:tr>
      <w:tr w:rsidR="00A30A9A" w:rsidRPr="00E16A97" w14:paraId="07C12AFD"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8BE533" w14:textId="77777777" w:rsidR="00A30A9A" w:rsidRPr="00D65585" w:rsidRDefault="00A30A9A" w:rsidP="00E16A97">
            <w:pPr>
              <w:numPr>
                <w:ilvl w:val="0"/>
                <w:numId w:val="10"/>
              </w:numPr>
              <w:spacing w:before="60" w:after="60"/>
              <w:ind w:left="357" w:hanging="357"/>
              <w:contextualSpacing/>
              <w:rPr>
                <w:rFonts w:asciiTheme="minorHAnsi" w:eastAsia="Calibri" w:hAnsiTheme="minorHAnsi" w:cs="Calibri"/>
                <w:sz w:val="24"/>
                <w:szCs w:val="24"/>
              </w:rPr>
            </w:pPr>
          </w:p>
        </w:tc>
        <w:tc>
          <w:tcPr>
            <w:tcW w:w="4422" w:type="pct"/>
            <w:gridSpan w:val="2"/>
            <w:tcBorders>
              <w:top w:val="nil"/>
              <w:bottom w:val="nil"/>
              <w:right w:val="single" w:sz="4" w:space="0" w:color="auto"/>
            </w:tcBorders>
            <w:shd w:val="clear" w:color="auto" w:fill="auto"/>
          </w:tcPr>
          <w:p w14:paraId="3DE4A600" w14:textId="77777777" w:rsidR="00A30A9A" w:rsidRPr="00D65585" w:rsidRDefault="00A30A9A" w:rsidP="00E16A97">
            <w:pPr>
              <w:spacing w:after="160"/>
              <w:rPr>
                <w:rFonts w:asciiTheme="minorHAnsi" w:eastAsia="Calibri" w:hAnsiTheme="minorHAnsi" w:cs="Calibri"/>
                <w:b/>
                <w:sz w:val="24"/>
                <w:szCs w:val="24"/>
              </w:rPr>
            </w:pPr>
            <w:r w:rsidRPr="00D65585">
              <w:rPr>
                <w:rFonts w:asciiTheme="minorHAnsi" w:eastAsia="Calibri" w:hAnsiTheme="minorHAnsi" w:cs="Calibri"/>
                <w:b/>
                <w:sz w:val="24"/>
                <w:szCs w:val="24"/>
              </w:rPr>
              <w:t>Techninis ir profesinis pajėgumas</w:t>
            </w:r>
          </w:p>
        </w:tc>
      </w:tr>
      <w:tr w:rsidR="00D65585" w:rsidRPr="001042CD" w14:paraId="6A77379D"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FFFB1" w14:textId="77777777" w:rsidR="00D65585" w:rsidRPr="00D65585" w:rsidRDefault="00D65585"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2D107284" w14:textId="58E7C42B" w:rsidR="00D65585" w:rsidRPr="00D65585" w:rsidRDefault="00D65585" w:rsidP="00D65585">
            <w:pPr>
              <w:pStyle w:val="xxxmsonormal"/>
              <w:spacing w:line="276" w:lineRule="auto"/>
              <w:jc w:val="both"/>
              <w:rPr>
                <w:rFonts w:asciiTheme="minorHAnsi" w:hAnsiTheme="minorHAnsi"/>
                <w:color w:val="000000"/>
                <w:sz w:val="22"/>
                <w:szCs w:val="22"/>
              </w:rPr>
            </w:pPr>
            <w:r w:rsidRPr="00D65585">
              <w:rPr>
                <w:rFonts w:asciiTheme="minorHAnsi" w:hAnsiTheme="minorHAnsi"/>
                <w:color w:val="000000"/>
                <w:sz w:val="22"/>
                <w:szCs w:val="22"/>
              </w:rPr>
              <w:t>Tiekėjas per p</w:t>
            </w:r>
            <w:r w:rsidR="00542B1D">
              <w:rPr>
                <w:rFonts w:asciiTheme="minorHAnsi" w:hAnsiTheme="minorHAnsi"/>
                <w:color w:val="000000"/>
                <w:sz w:val="22"/>
                <w:szCs w:val="22"/>
              </w:rPr>
              <w:t>askutinius</w:t>
            </w:r>
            <w:r w:rsidRPr="00D65585">
              <w:rPr>
                <w:rFonts w:asciiTheme="minorHAnsi" w:hAnsiTheme="minorHAnsi"/>
                <w:color w:val="000000"/>
                <w:sz w:val="22"/>
                <w:szCs w:val="22"/>
              </w:rPr>
              <w:t xml:space="preserve"> 3 metus iki pasiūlymo pateikimo termino pabaigos </w:t>
            </w:r>
            <w:r w:rsidRPr="001D199F">
              <w:rPr>
                <w:rFonts w:asciiTheme="minorHAnsi" w:hAnsiTheme="minorHAnsi"/>
                <w:sz w:val="22"/>
                <w:szCs w:val="22"/>
                <w:u w:val="single"/>
              </w:rPr>
              <w:t>pagal vieną ar daugiau įvykdytų ar vykdomų sutarčių</w:t>
            </w:r>
            <w:r w:rsidRPr="00D65585">
              <w:rPr>
                <w:rFonts w:asciiTheme="minorHAnsi" w:hAnsiTheme="minorHAnsi"/>
                <w:color w:val="000000"/>
                <w:sz w:val="22"/>
                <w:szCs w:val="22"/>
              </w:rPr>
              <w:t xml:space="preserve"> </w:t>
            </w:r>
            <w:r w:rsidRPr="001D199F">
              <w:rPr>
                <w:rFonts w:asciiTheme="minorHAnsi" w:hAnsiTheme="minorHAnsi"/>
                <w:b/>
                <w:color w:val="000000"/>
                <w:sz w:val="22"/>
                <w:szCs w:val="22"/>
              </w:rPr>
              <w:t xml:space="preserve">yra savo jėgomis suteikęs </w:t>
            </w:r>
            <w:r w:rsidRPr="00D65585">
              <w:rPr>
                <w:rFonts w:asciiTheme="minorHAnsi" w:hAnsiTheme="minorHAnsi"/>
                <w:i/>
                <w:color w:val="000000"/>
                <w:sz w:val="22"/>
                <w:szCs w:val="22"/>
                <w:u w:val="single"/>
              </w:rPr>
              <w:t>patalpų</w:t>
            </w:r>
            <w:r w:rsidR="00085509">
              <w:rPr>
                <w:rFonts w:asciiTheme="minorHAnsi" w:hAnsiTheme="minorHAnsi"/>
                <w:i/>
                <w:color w:val="000000"/>
                <w:sz w:val="22"/>
                <w:szCs w:val="22"/>
                <w:u w:val="single"/>
              </w:rPr>
              <w:t xml:space="preserve"> ir/</w:t>
            </w:r>
            <w:r w:rsidRPr="00D65585">
              <w:rPr>
                <w:rFonts w:asciiTheme="minorHAnsi" w:hAnsiTheme="minorHAnsi"/>
                <w:i/>
                <w:color w:val="000000"/>
                <w:sz w:val="22"/>
                <w:szCs w:val="22"/>
                <w:u w:val="single"/>
              </w:rPr>
              <w:t xml:space="preserve"> arba teritorijų valymo / priežiūros / eksploatacijos paslaugų</w:t>
            </w:r>
            <w:r w:rsidRPr="00D65585">
              <w:rPr>
                <w:rFonts w:asciiTheme="minorHAnsi" w:hAnsiTheme="minorHAnsi"/>
                <w:color w:val="000000"/>
                <w:sz w:val="22"/>
                <w:szCs w:val="22"/>
              </w:rPr>
              <w:t xml:space="preserve">, kurių bendra vertė yra ne mažesnė kaip 40 000 Eur be PVM. </w:t>
            </w:r>
          </w:p>
          <w:p w14:paraId="5FA39793" w14:textId="77777777" w:rsidR="00D65585" w:rsidRPr="00D65585" w:rsidRDefault="00D65585" w:rsidP="00D65585">
            <w:pPr>
              <w:pStyle w:val="xxxmsonormal"/>
              <w:spacing w:line="276" w:lineRule="auto"/>
              <w:jc w:val="both"/>
              <w:rPr>
                <w:rFonts w:asciiTheme="minorHAnsi" w:hAnsiTheme="minorHAnsi"/>
                <w:color w:val="000000"/>
                <w:sz w:val="22"/>
                <w:szCs w:val="22"/>
              </w:rPr>
            </w:pPr>
          </w:p>
          <w:p w14:paraId="360C49EE" w14:textId="77777777" w:rsidR="003F67C5" w:rsidRDefault="00D65585" w:rsidP="00D65585">
            <w:pPr>
              <w:jc w:val="both"/>
              <w:rPr>
                <w:rFonts w:asciiTheme="minorHAnsi" w:eastAsia="Calibri" w:hAnsiTheme="minorHAnsi"/>
                <w:color w:val="000000"/>
                <w:sz w:val="22"/>
                <w:szCs w:val="22"/>
              </w:rPr>
            </w:pPr>
            <w:r w:rsidRPr="00D65585">
              <w:rPr>
                <w:rFonts w:asciiTheme="minorHAnsi" w:eastAsia="Calibri" w:hAnsiTheme="minorHAnsi"/>
                <w:color w:val="000000"/>
                <w:sz w:val="22"/>
                <w:szCs w:val="22"/>
              </w:rPr>
              <w:t>Pastab</w:t>
            </w:r>
            <w:r w:rsidR="003F67C5">
              <w:rPr>
                <w:rFonts w:asciiTheme="minorHAnsi" w:eastAsia="Calibri" w:hAnsiTheme="minorHAnsi"/>
                <w:color w:val="000000"/>
                <w:sz w:val="22"/>
                <w:szCs w:val="22"/>
              </w:rPr>
              <w:t>os</w:t>
            </w:r>
          </w:p>
          <w:p w14:paraId="7F8158D3" w14:textId="7B28DAA1" w:rsidR="003F67C5" w:rsidRDefault="00542B1D" w:rsidP="003F67C5">
            <w:pPr>
              <w:jc w:val="both"/>
              <w:rPr>
                <w:rFonts w:ascii="Calibri" w:eastAsia="Calibri" w:hAnsi="Calibri" w:cs="Calibri"/>
                <w:i/>
                <w:sz w:val="22"/>
                <w:szCs w:val="22"/>
                <w:lang w:eastAsia="en-US"/>
              </w:rPr>
            </w:pPr>
            <w:r>
              <w:rPr>
                <w:rFonts w:asciiTheme="minorHAnsi" w:eastAsia="Calibri" w:hAnsiTheme="minorHAnsi"/>
                <w:i/>
                <w:color w:val="000000"/>
                <w:sz w:val="22"/>
                <w:szCs w:val="22"/>
              </w:rPr>
              <w:t>1</w:t>
            </w:r>
            <w:r w:rsidR="003F67C5">
              <w:rPr>
                <w:rFonts w:asciiTheme="minorHAnsi" w:eastAsia="Calibri" w:hAnsiTheme="minorHAnsi"/>
                <w:i/>
                <w:color w:val="000000"/>
                <w:sz w:val="22"/>
                <w:szCs w:val="22"/>
              </w:rPr>
              <w:t>.</w:t>
            </w:r>
            <w:r w:rsidR="003F67C5" w:rsidRPr="003F67C5">
              <w:rPr>
                <w:rFonts w:ascii="Calibri" w:eastAsia="Calibri" w:hAnsi="Calibri" w:cs="Calibri"/>
                <w:i/>
                <w:sz w:val="22"/>
                <w:szCs w:val="22"/>
                <w:lang w:eastAsia="en-US"/>
              </w:rPr>
              <w:t xml:space="preserve"> </w:t>
            </w:r>
            <w:r>
              <w:rPr>
                <w:rFonts w:ascii="Calibri" w:eastAsia="Calibri" w:hAnsi="Calibri" w:cs="Calibri"/>
                <w:i/>
                <w:sz w:val="22"/>
                <w:szCs w:val="22"/>
                <w:lang w:eastAsia="en-US"/>
              </w:rPr>
              <w:t xml:space="preserve">Tiekėjui </w:t>
            </w:r>
            <w:r w:rsidR="003F67C5" w:rsidRPr="003F67C5">
              <w:rPr>
                <w:rFonts w:ascii="Calibri" w:eastAsia="Calibri" w:hAnsi="Calibri" w:cs="Calibri"/>
                <w:i/>
                <w:sz w:val="22"/>
                <w:szCs w:val="22"/>
                <w:lang w:eastAsia="en-US"/>
              </w:rPr>
              <w:t xml:space="preserve">nedraudžiama remtis sutartimi, kurią </w:t>
            </w:r>
            <w:r>
              <w:rPr>
                <w:rFonts w:ascii="Calibri" w:eastAsia="Calibri" w:hAnsi="Calibri" w:cs="Calibri"/>
                <w:i/>
                <w:sz w:val="22"/>
                <w:szCs w:val="22"/>
                <w:lang w:eastAsia="en-US"/>
              </w:rPr>
              <w:t>tiekėjas vykdė</w:t>
            </w:r>
            <w:r w:rsidR="003F67C5" w:rsidRPr="003F67C5">
              <w:rPr>
                <w:rFonts w:ascii="Calibri" w:eastAsia="Calibri" w:hAnsi="Calibri" w:cs="Calibri"/>
                <w:i/>
                <w:sz w:val="22"/>
                <w:szCs w:val="22"/>
                <w:lang w:eastAsia="en-US"/>
              </w:rPr>
              <w:t xml:space="preserve"> ne vienas, bet kartu su kitais ūkio subjektais. Tačiau tokiu atveju turi būti būtent konkretaus </w:t>
            </w:r>
            <w:r>
              <w:rPr>
                <w:rFonts w:ascii="Calibri" w:eastAsia="Calibri" w:hAnsi="Calibri" w:cs="Calibri"/>
                <w:i/>
                <w:sz w:val="22"/>
                <w:szCs w:val="22"/>
                <w:lang w:eastAsia="en-US"/>
              </w:rPr>
              <w:t xml:space="preserve">ūkio </w:t>
            </w:r>
            <w:r w:rsidR="003F67C5" w:rsidRPr="003F67C5">
              <w:rPr>
                <w:rFonts w:ascii="Calibri" w:eastAsia="Calibri" w:hAnsi="Calibri" w:cs="Calibri"/>
                <w:i/>
                <w:sz w:val="22"/>
                <w:szCs w:val="22"/>
                <w:lang w:eastAsia="en-US"/>
              </w:rPr>
              <w:t xml:space="preserve">subjekto, </w:t>
            </w:r>
            <w:r>
              <w:rPr>
                <w:rFonts w:ascii="Calibri" w:eastAsia="Calibri" w:hAnsi="Calibri" w:cs="Calibri"/>
                <w:i/>
                <w:sz w:val="22"/>
                <w:szCs w:val="22"/>
                <w:lang w:eastAsia="en-US"/>
              </w:rPr>
              <w:t>dalyvaujančio viešajame pirkime</w:t>
            </w:r>
            <w:r w:rsidR="003F67C5" w:rsidRPr="003F67C5">
              <w:rPr>
                <w:rFonts w:ascii="Calibri" w:eastAsia="Calibri" w:hAnsi="Calibri" w:cs="Calibri"/>
                <w:i/>
                <w:sz w:val="22"/>
                <w:szCs w:val="22"/>
                <w:lang w:eastAsia="en-US"/>
              </w:rPr>
              <w:t xml:space="preserve"> suteiktų priežiūros</w:t>
            </w:r>
            <w:r>
              <w:rPr>
                <w:rFonts w:ascii="Calibri" w:eastAsia="Calibri" w:hAnsi="Calibri" w:cs="Calibri"/>
                <w:i/>
                <w:sz w:val="22"/>
                <w:szCs w:val="22"/>
                <w:lang w:eastAsia="en-US"/>
              </w:rPr>
              <w:t>/eksploatacijos</w:t>
            </w:r>
            <w:r w:rsidR="003F67C5" w:rsidRPr="003F67C5">
              <w:rPr>
                <w:rFonts w:ascii="Calibri" w:eastAsia="Calibri" w:hAnsi="Calibri" w:cs="Calibri"/>
                <w:i/>
                <w:sz w:val="22"/>
                <w:szCs w:val="22"/>
                <w:lang w:eastAsia="en-US"/>
              </w:rPr>
              <w:t xml:space="preserve"> paslaugų apimtis, vertė, o ne visas įvykdytos/vykdomos sutarties objektas. </w:t>
            </w:r>
          </w:p>
          <w:p w14:paraId="5520B346" w14:textId="64594D09" w:rsidR="00542B1D" w:rsidRDefault="00542B1D" w:rsidP="00542B1D">
            <w:pPr>
              <w:jc w:val="both"/>
              <w:rPr>
                <w:rFonts w:asciiTheme="minorHAnsi" w:eastAsia="Calibri" w:hAnsiTheme="minorHAnsi"/>
                <w:i/>
                <w:color w:val="000000"/>
                <w:sz w:val="22"/>
                <w:szCs w:val="22"/>
              </w:rPr>
            </w:pPr>
            <w:r>
              <w:rPr>
                <w:rFonts w:ascii="Calibri" w:eastAsia="Calibri" w:hAnsi="Calibri" w:cs="Calibri"/>
                <w:i/>
                <w:sz w:val="22"/>
                <w:szCs w:val="22"/>
                <w:lang w:eastAsia="en-US"/>
              </w:rPr>
              <w:t>2. T</w:t>
            </w:r>
            <w:r w:rsidRPr="00D65585">
              <w:rPr>
                <w:rFonts w:asciiTheme="minorHAnsi" w:eastAsia="Calibri" w:hAnsiTheme="minorHAnsi"/>
                <w:i/>
                <w:color w:val="000000"/>
                <w:sz w:val="22"/>
                <w:szCs w:val="22"/>
              </w:rPr>
              <w:t>iekėjas</w:t>
            </w:r>
            <w:r>
              <w:rPr>
                <w:rFonts w:asciiTheme="minorHAnsi" w:eastAsia="Calibri" w:hAnsiTheme="minorHAnsi"/>
                <w:i/>
                <w:color w:val="000000"/>
                <w:sz w:val="22"/>
                <w:szCs w:val="22"/>
              </w:rPr>
              <w:t xml:space="preserve"> gali</w:t>
            </w:r>
            <w:r w:rsidRPr="00D65585">
              <w:rPr>
                <w:rFonts w:asciiTheme="minorHAnsi" w:eastAsia="Calibri" w:hAnsiTheme="minorHAnsi"/>
                <w:i/>
                <w:color w:val="000000"/>
                <w:sz w:val="22"/>
                <w:szCs w:val="22"/>
              </w:rPr>
              <w:t xml:space="preserve"> teik</w:t>
            </w:r>
            <w:r w:rsidR="0006293C">
              <w:rPr>
                <w:rFonts w:asciiTheme="minorHAnsi" w:eastAsia="Calibri" w:hAnsiTheme="minorHAnsi"/>
                <w:i/>
                <w:color w:val="000000"/>
                <w:sz w:val="22"/>
                <w:szCs w:val="22"/>
              </w:rPr>
              <w:t>ti duomenis</w:t>
            </w:r>
            <w:r w:rsidRPr="00D65585">
              <w:rPr>
                <w:rFonts w:asciiTheme="minorHAnsi" w:eastAsia="Calibri" w:hAnsiTheme="minorHAnsi"/>
                <w:i/>
                <w:color w:val="000000"/>
                <w:sz w:val="22"/>
                <w:szCs w:val="22"/>
              </w:rPr>
              <w:t xml:space="preserve"> apie vykdomą sutartį, </w:t>
            </w:r>
            <w:r w:rsidR="0006293C">
              <w:rPr>
                <w:rFonts w:asciiTheme="minorHAnsi" w:eastAsia="Calibri" w:hAnsiTheme="minorHAnsi"/>
                <w:i/>
                <w:color w:val="000000"/>
                <w:sz w:val="22"/>
                <w:szCs w:val="22"/>
              </w:rPr>
              <w:t>tokiu atveju bus vertinama suteiktų paslaugų vertė.</w:t>
            </w:r>
          </w:p>
          <w:p w14:paraId="7CF8F282" w14:textId="275E14BA" w:rsidR="00542B1D" w:rsidRPr="003F67C5" w:rsidRDefault="00542B1D" w:rsidP="003F67C5">
            <w:pPr>
              <w:jc w:val="both"/>
              <w:rPr>
                <w:rFonts w:ascii="Calibri" w:eastAsia="Calibri" w:hAnsi="Calibri" w:cs="Calibri"/>
                <w:i/>
                <w:sz w:val="22"/>
                <w:szCs w:val="22"/>
                <w:lang w:eastAsia="en-US"/>
              </w:rPr>
            </w:pPr>
          </w:p>
          <w:p w14:paraId="2039A385" w14:textId="77777777" w:rsidR="003F67C5" w:rsidRPr="003F67C5" w:rsidRDefault="003F67C5" w:rsidP="003F67C5">
            <w:pPr>
              <w:spacing w:after="160" w:line="276" w:lineRule="auto"/>
              <w:jc w:val="both"/>
              <w:rPr>
                <w:rFonts w:ascii="Calibri" w:eastAsia="Calibri" w:hAnsi="Calibri" w:cs="Calibri"/>
                <w:i/>
                <w:sz w:val="22"/>
                <w:szCs w:val="22"/>
                <w:lang w:eastAsia="en-US"/>
              </w:rPr>
            </w:pPr>
          </w:p>
          <w:p w14:paraId="5E42EB5F" w14:textId="77777777" w:rsidR="003F67C5" w:rsidRPr="003F67C5" w:rsidRDefault="003F67C5" w:rsidP="003F67C5">
            <w:pPr>
              <w:spacing w:after="160" w:line="276" w:lineRule="auto"/>
              <w:jc w:val="both"/>
              <w:rPr>
                <w:rFonts w:ascii="Calibri" w:eastAsia="Calibri" w:hAnsi="Calibri" w:cs="Calibri"/>
                <w:i/>
                <w:iCs/>
                <w:spacing w:val="2"/>
                <w:sz w:val="22"/>
                <w:szCs w:val="22"/>
              </w:rPr>
            </w:pPr>
            <w:r w:rsidRPr="003F67C5">
              <w:rPr>
                <w:rFonts w:ascii="Calibri" w:eastAsia="Calibri" w:hAnsi="Calibri" w:cs="Calibri"/>
                <w:spacing w:val="2"/>
                <w:sz w:val="22"/>
                <w:szCs w:val="22"/>
              </w:rPr>
              <w:t xml:space="preserve">Patirtis gali būti įrodinėjama tiek baigtomis sutartimis, tiek nebaigtų vykdyti sutarčių jau įvykdytomis dalimis. </w:t>
            </w:r>
          </w:p>
          <w:p w14:paraId="2AFD1898" w14:textId="18FBCB2A" w:rsidR="003F67C5" w:rsidRPr="00D65585" w:rsidRDefault="003F67C5" w:rsidP="00D65585">
            <w:pPr>
              <w:jc w:val="both"/>
              <w:rPr>
                <w:rFonts w:asciiTheme="minorHAnsi" w:eastAsia="Calibri" w:hAnsiTheme="minorHAnsi"/>
                <w:i/>
                <w:color w:val="000000"/>
                <w:sz w:val="22"/>
                <w:szCs w:val="22"/>
              </w:rPr>
            </w:pPr>
          </w:p>
          <w:p w14:paraId="21FAD139" w14:textId="77777777" w:rsidR="00D65585" w:rsidRPr="00D65585" w:rsidRDefault="00D65585" w:rsidP="00D65585">
            <w:pPr>
              <w:pStyle w:val="xxxmsonormal"/>
              <w:spacing w:line="276" w:lineRule="auto"/>
              <w:jc w:val="both"/>
              <w:rPr>
                <w:rFonts w:asciiTheme="minorHAnsi" w:hAnsiTheme="minorHAnsi"/>
                <w:color w:val="000000"/>
                <w:sz w:val="22"/>
                <w:szCs w:val="22"/>
              </w:rPr>
            </w:pPr>
          </w:p>
          <w:p w14:paraId="50C0F1AE" w14:textId="77777777" w:rsidR="00D65585" w:rsidRPr="00D65585" w:rsidRDefault="00D65585" w:rsidP="00E16A97">
            <w:pPr>
              <w:jc w:val="both"/>
              <w:rPr>
                <w:rFonts w:asciiTheme="minorHAnsi" w:hAnsiTheme="minorHAnsi"/>
                <w:sz w:val="24"/>
                <w:szCs w:val="24"/>
              </w:rPr>
            </w:pPr>
          </w:p>
        </w:tc>
        <w:tc>
          <w:tcPr>
            <w:tcW w:w="2421" w:type="pct"/>
            <w:tcBorders>
              <w:top w:val="single" w:sz="4" w:space="0" w:color="000000" w:themeColor="text1"/>
              <w:left w:val="single" w:sz="4" w:space="0" w:color="auto"/>
              <w:bottom w:val="single" w:sz="4" w:space="0" w:color="000000" w:themeColor="text1"/>
              <w:right w:val="single" w:sz="4" w:space="0" w:color="auto"/>
            </w:tcBorders>
          </w:tcPr>
          <w:p w14:paraId="44BBF5CD" w14:textId="3B093487" w:rsidR="00D65585" w:rsidRPr="001042CD" w:rsidRDefault="00D65585" w:rsidP="00D65585">
            <w:pPr>
              <w:tabs>
                <w:tab w:val="left" w:pos="709"/>
              </w:tabs>
              <w:jc w:val="both"/>
              <w:rPr>
                <w:rFonts w:asciiTheme="minorHAnsi" w:hAnsiTheme="minorHAnsi"/>
                <w:color w:val="000000"/>
                <w:sz w:val="22"/>
                <w:szCs w:val="22"/>
                <w:lang w:eastAsia="en-US"/>
              </w:rPr>
            </w:pPr>
            <w:r w:rsidRPr="001042CD">
              <w:rPr>
                <w:rFonts w:asciiTheme="minorHAnsi" w:hAnsiTheme="minorHAnsi"/>
                <w:color w:val="000000"/>
                <w:sz w:val="22"/>
                <w:szCs w:val="22"/>
                <w:lang w:eastAsia="en-US"/>
              </w:rPr>
              <w:t>Per pas</w:t>
            </w:r>
            <w:r w:rsidR="00542B1D">
              <w:rPr>
                <w:rFonts w:asciiTheme="minorHAnsi" w:hAnsiTheme="minorHAnsi"/>
                <w:color w:val="000000"/>
                <w:sz w:val="22"/>
                <w:szCs w:val="22"/>
                <w:lang w:eastAsia="en-US"/>
              </w:rPr>
              <w:t>kutinius</w:t>
            </w:r>
            <w:r w:rsidRPr="001042CD">
              <w:rPr>
                <w:rFonts w:asciiTheme="minorHAnsi" w:hAnsiTheme="minorHAnsi"/>
                <w:color w:val="000000"/>
                <w:sz w:val="22"/>
                <w:szCs w:val="22"/>
                <w:lang w:eastAsia="en-US"/>
              </w:rPr>
              <w:t xml:space="preserve"> 3 metus iki pasiūlymo pateikimo termino pabaigos </w:t>
            </w:r>
            <w:r w:rsidR="00542B1D">
              <w:rPr>
                <w:rFonts w:asciiTheme="minorHAnsi" w:hAnsiTheme="minorHAnsi"/>
                <w:color w:val="000000"/>
                <w:sz w:val="22"/>
                <w:szCs w:val="22"/>
                <w:lang w:eastAsia="en-US"/>
              </w:rPr>
              <w:t>s</w:t>
            </w:r>
            <w:r w:rsidR="001D199F">
              <w:rPr>
                <w:rFonts w:asciiTheme="minorHAnsi" w:hAnsiTheme="minorHAnsi"/>
                <w:color w:val="000000"/>
                <w:sz w:val="22"/>
                <w:szCs w:val="22"/>
                <w:lang w:eastAsia="en-US"/>
              </w:rPr>
              <w:t>avo jėgomis s</w:t>
            </w:r>
            <w:r w:rsidRPr="001042CD">
              <w:rPr>
                <w:rFonts w:asciiTheme="minorHAnsi" w:hAnsiTheme="minorHAnsi"/>
                <w:color w:val="000000"/>
                <w:sz w:val="22"/>
                <w:szCs w:val="22"/>
                <w:lang w:eastAsia="en-US"/>
              </w:rPr>
              <w:t xml:space="preserve">uteiktų </w:t>
            </w:r>
            <w:r w:rsidRPr="001042CD">
              <w:rPr>
                <w:rFonts w:asciiTheme="minorHAnsi" w:hAnsiTheme="minorHAnsi"/>
                <w:i/>
                <w:color w:val="000000"/>
                <w:sz w:val="22"/>
                <w:szCs w:val="22"/>
                <w:u w:val="single"/>
                <w:lang w:val="en-GB" w:eastAsia="en-US"/>
              </w:rPr>
              <w:t>patalpų arba teritorijų valymo / priežiūros / eksploatacijos</w:t>
            </w:r>
            <w:r w:rsidRPr="001042CD">
              <w:rPr>
                <w:rFonts w:asciiTheme="minorHAnsi" w:hAnsiTheme="minorHAnsi"/>
                <w:i/>
                <w:color w:val="000000"/>
                <w:sz w:val="22"/>
                <w:szCs w:val="22"/>
                <w:lang w:val="en-GB" w:eastAsia="en-US"/>
              </w:rPr>
              <w:t xml:space="preserve"> paslaugų</w:t>
            </w:r>
            <w:r w:rsidRPr="001042CD">
              <w:rPr>
                <w:rFonts w:asciiTheme="minorHAnsi" w:hAnsiTheme="minorHAnsi"/>
                <w:color w:val="000000"/>
                <w:sz w:val="22"/>
                <w:szCs w:val="22"/>
                <w:lang w:eastAsia="en-US"/>
              </w:rPr>
              <w:t xml:space="preserve"> sąrašas (elektronine forma) (užpildyti pirkimo sąlygų </w:t>
            </w:r>
            <w:r w:rsidR="001042CD" w:rsidRPr="001042CD">
              <w:rPr>
                <w:rFonts w:asciiTheme="minorHAnsi" w:hAnsiTheme="minorHAnsi"/>
                <w:b/>
                <w:color w:val="000000"/>
                <w:sz w:val="22"/>
                <w:szCs w:val="22"/>
                <w:lang w:eastAsia="en-US"/>
              </w:rPr>
              <w:t>8</w:t>
            </w:r>
            <w:r w:rsidRPr="001042CD">
              <w:rPr>
                <w:rFonts w:asciiTheme="minorHAnsi" w:hAnsiTheme="minorHAnsi"/>
                <w:b/>
                <w:color w:val="000000"/>
                <w:sz w:val="22"/>
                <w:szCs w:val="22"/>
                <w:lang w:eastAsia="en-US"/>
              </w:rPr>
              <w:t xml:space="preserve"> priedą</w:t>
            </w:r>
            <w:r w:rsidRPr="001042CD">
              <w:rPr>
                <w:rFonts w:asciiTheme="minorHAnsi" w:hAnsiTheme="minorHAnsi"/>
                <w:color w:val="000000"/>
                <w:sz w:val="22"/>
                <w:szCs w:val="22"/>
                <w:lang w:eastAsia="en-US"/>
              </w:rPr>
              <w:t>). </w:t>
            </w:r>
          </w:p>
          <w:p w14:paraId="79D19D46" w14:textId="6B310398" w:rsidR="00D65585" w:rsidRPr="001042CD" w:rsidRDefault="00D65585" w:rsidP="00D65585">
            <w:pPr>
              <w:tabs>
                <w:tab w:val="left" w:pos="709"/>
              </w:tabs>
              <w:jc w:val="both"/>
              <w:rPr>
                <w:rFonts w:asciiTheme="minorHAnsi" w:hAnsiTheme="minorHAnsi"/>
                <w:color w:val="000000"/>
                <w:sz w:val="24"/>
                <w:szCs w:val="24"/>
                <w:lang w:val="en-GB" w:eastAsia="en-US"/>
              </w:rPr>
            </w:pPr>
            <w:r w:rsidRPr="001042CD">
              <w:rPr>
                <w:rFonts w:asciiTheme="minorHAnsi" w:hAnsiTheme="minorHAnsi"/>
                <w:color w:val="000000"/>
                <w:sz w:val="22"/>
                <w:szCs w:val="22"/>
                <w:lang w:val="en-GB" w:eastAsia="en-US"/>
              </w:rPr>
              <w:t>Sąraše nurodomas savo jėgomis 3.1 p. nurodytų suteiktų paslaugų pavadinimas, apibūdinimas, suteiktų paslaugų vertė per reikalaujamą laikotarpį Eur be PVM, paslaugų suteikimo pradžios ir pabaigos datos, sutarties vykdymo pradžios ir pabaigos datos, užsakovo identifikavimo duomenys</w:t>
            </w:r>
            <w:r w:rsidRPr="001042CD">
              <w:rPr>
                <w:rFonts w:asciiTheme="minorHAnsi" w:hAnsiTheme="minorHAnsi"/>
                <w:b/>
                <w:bCs/>
                <w:color w:val="000000"/>
                <w:sz w:val="22"/>
                <w:szCs w:val="22"/>
                <w:lang w:val="en-GB" w:eastAsia="en-US"/>
              </w:rPr>
              <w:t>. Sąraše</w:t>
            </w:r>
            <w:r w:rsidRPr="001042CD">
              <w:rPr>
                <w:rFonts w:asciiTheme="minorHAnsi" w:hAnsiTheme="minorHAnsi"/>
                <w:bCs/>
                <w:color w:val="000000"/>
                <w:sz w:val="22"/>
                <w:szCs w:val="22"/>
                <w:lang w:val="en-GB" w:eastAsia="en-US"/>
              </w:rPr>
              <w:t xml:space="preserve"> turi būti nurodomos 3.1 p. reikalavimus atitinkančios tinkamai suteiktos paslaugos </w:t>
            </w:r>
            <w:r w:rsidR="00542B1D">
              <w:rPr>
                <w:rFonts w:asciiTheme="minorHAnsi" w:hAnsiTheme="minorHAnsi"/>
                <w:bCs/>
                <w:color w:val="000000"/>
                <w:sz w:val="22"/>
                <w:szCs w:val="22"/>
                <w:lang w:val="en-GB" w:eastAsia="en-US"/>
              </w:rPr>
              <w:t xml:space="preserve">(t.y. priimtos) </w:t>
            </w:r>
            <w:r w:rsidRPr="001042CD">
              <w:rPr>
                <w:rFonts w:asciiTheme="minorHAnsi" w:hAnsiTheme="minorHAnsi"/>
                <w:bCs/>
                <w:color w:val="000000"/>
                <w:sz w:val="22"/>
                <w:szCs w:val="22"/>
                <w:lang w:val="en-GB" w:eastAsia="en-US"/>
              </w:rPr>
              <w:t>pagal  ne mažiau kaip 1 (vieną) įvykdytą / vykdomą sutartį.</w:t>
            </w:r>
            <w:r w:rsidRPr="001042CD">
              <w:rPr>
                <w:rFonts w:asciiTheme="minorHAnsi" w:eastAsia="Calibri" w:hAnsiTheme="minorHAnsi"/>
                <w:color w:val="000000"/>
                <w:sz w:val="22"/>
                <w:szCs w:val="22"/>
                <w:lang w:val="en-GB" w:eastAsia="en-US"/>
              </w:rPr>
              <w:t> </w:t>
            </w:r>
          </w:p>
          <w:p w14:paraId="798B8488" w14:textId="77777777" w:rsidR="00D65585" w:rsidRPr="001042CD" w:rsidRDefault="00D65585" w:rsidP="00D65585">
            <w:pPr>
              <w:tabs>
                <w:tab w:val="center" w:pos="4153"/>
                <w:tab w:val="right" w:pos="8306"/>
              </w:tabs>
              <w:jc w:val="both"/>
              <w:rPr>
                <w:rFonts w:asciiTheme="minorHAnsi" w:hAnsiTheme="minorHAnsi"/>
                <w:b/>
                <w:sz w:val="22"/>
                <w:szCs w:val="22"/>
                <w:lang w:eastAsia="en-US"/>
              </w:rPr>
            </w:pPr>
          </w:p>
          <w:p w14:paraId="78684A37" w14:textId="1BD9893D" w:rsidR="00D65585" w:rsidRPr="001042CD" w:rsidRDefault="00D65585" w:rsidP="00D65585">
            <w:pPr>
              <w:tabs>
                <w:tab w:val="center" w:pos="4153"/>
                <w:tab w:val="right" w:pos="8306"/>
              </w:tabs>
              <w:jc w:val="both"/>
              <w:rPr>
                <w:rFonts w:asciiTheme="minorHAnsi" w:hAnsiTheme="minorHAnsi"/>
                <w:b/>
                <w:sz w:val="22"/>
                <w:szCs w:val="22"/>
                <w:lang w:eastAsia="en-US"/>
              </w:rPr>
            </w:pPr>
            <w:r w:rsidRPr="001042CD">
              <w:rPr>
                <w:rFonts w:asciiTheme="minorHAnsi" w:hAnsiTheme="minorHAnsi"/>
                <w:bCs/>
                <w:color w:val="000000"/>
                <w:sz w:val="22"/>
                <w:szCs w:val="22"/>
                <w:lang w:eastAsia="en-US"/>
              </w:rPr>
              <w:t>2) Užsakovų atsiliepimai apie tai, kad paslaugos buvo suteiktos  / sutartis (projektas) įvykdytas tinkamai</w:t>
            </w:r>
            <w:r w:rsidR="00542B1D">
              <w:rPr>
                <w:rFonts w:asciiTheme="minorHAnsi" w:hAnsiTheme="minorHAnsi"/>
                <w:bCs/>
                <w:color w:val="000000"/>
                <w:sz w:val="22"/>
                <w:szCs w:val="22"/>
                <w:lang w:eastAsia="en-US"/>
              </w:rPr>
              <w:t xml:space="preserve"> (t.y. paslaugos buvo priimtos)</w:t>
            </w:r>
            <w:r w:rsidRPr="001042CD">
              <w:rPr>
                <w:rFonts w:asciiTheme="minorHAnsi" w:hAnsiTheme="minorHAnsi"/>
                <w:bCs/>
                <w:color w:val="000000"/>
                <w:sz w:val="22"/>
                <w:szCs w:val="22"/>
                <w:lang w:eastAsia="en-US"/>
              </w:rPr>
              <w:t xml:space="preserve">. </w:t>
            </w:r>
            <w:r w:rsidRPr="001042CD">
              <w:rPr>
                <w:rFonts w:asciiTheme="minorHAnsi" w:hAnsiTheme="minorHAnsi"/>
                <w:b/>
                <w:sz w:val="22"/>
                <w:szCs w:val="22"/>
                <w:lang w:eastAsia="en-US"/>
              </w:rPr>
              <w:t xml:space="preserve">Atsiliepime turi būti nurodytas suteiktų paslaugų apibūdinimas, </w:t>
            </w:r>
            <w:r w:rsidR="00085509">
              <w:rPr>
                <w:rFonts w:asciiTheme="minorHAnsi" w:hAnsiTheme="minorHAnsi"/>
                <w:b/>
                <w:sz w:val="22"/>
                <w:szCs w:val="22"/>
                <w:lang w:eastAsia="en-US"/>
              </w:rPr>
              <w:t xml:space="preserve">kas jas suteikė, </w:t>
            </w:r>
            <w:r w:rsidRPr="001042CD">
              <w:rPr>
                <w:rFonts w:asciiTheme="minorHAnsi" w:hAnsiTheme="minorHAnsi"/>
                <w:b/>
                <w:sz w:val="22"/>
                <w:szCs w:val="22"/>
                <w:lang w:eastAsia="en-US"/>
              </w:rPr>
              <w:t>įvykdytos ar vykdomos sutarties (sutarties dalies) vertė, sutarties vykdymo pradžios ir pabaigos datos, be to, ar jos buvo suteiktos tinkamai</w:t>
            </w:r>
            <w:r w:rsidR="00542B1D">
              <w:rPr>
                <w:rFonts w:asciiTheme="minorHAnsi" w:hAnsiTheme="minorHAnsi"/>
                <w:b/>
                <w:sz w:val="22"/>
                <w:szCs w:val="22"/>
                <w:lang w:eastAsia="en-US"/>
              </w:rPr>
              <w:t xml:space="preserve"> (t.y. priimtos)</w:t>
            </w:r>
            <w:r w:rsidRPr="001042CD">
              <w:rPr>
                <w:rFonts w:asciiTheme="minorHAnsi" w:hAnsiTheme="minorHAnsi"/>
                <w:b/>
                <w:sz w:val="22"/>
                <w:szCs w:val="22"/>
                <w:lang w:eastAsia="en-US"/>
              </w:rPr>
              <w:t>.</w:t>
            </w:r>
          </w:p>
          <w:p w14:paraId="53F42713" w14:textId="5004D90E" w:rsidR="00D65585" w:rsidRPr="001042CD" w:rsidRDefault="00085509" w:rsidP="00D65585">
            <w:pPr>
              <w:tabs>
                <w:tab w:val="center" w:pos="4153"/>
                <w:tab w:val="right" w:pos="8306"/>
              </w:tabs>
              <w:jc w:val="both"/>
              <w:rPr>
                <w:rFonts w:asciiTheme="minorHAnsi" w:hAnsiTheme="minorHAnsi"/>
                <w:sz w:val="22"/>
                <w:szCs w:val="22"/>
                <w:lang w:eastAsia="en-US"/>
              </w:rPr>
            </w:pPr>
            <w:r>
              <w:rPr>
                <w:rFonts w:asciiTheme="minorHAnsi" w:hAnsiTheme="minorHAnsi"/>
                <w:sz w:val="22"/>
                <w:szCs w:val="22"/>
                <w:lang w:eastAsia="en-US"/>
              </w:rPr>
              <w:t xml:space="preserve">Užsakovų atsiliepimuose pateikti duomenys </w:t>
            </w:r>
            <w:r w:rsidR="00D65585" w:rsidRPr="001042CD">
              <w:rPr>
                <w:rFonts w:asciiTheme="minorHAnsi" w:hAnsiTheme="minorHAnsi"/>
                <w:sz w:val="22"/>
                <w:szCs w:val="22"/>
                <w:lang w:eastAsia="en-US"/>
              </w:rPr>
              <w:t xml:space="preserve">turi sutapti su pirkimo dokumentų </w:t>
            </w:r>
            <w:r w:rsidR="008C24D5" w:rsidRPr="001042CD">
              <w:rPr>
                <w:rFonts w:asciiTheme="minorHAnsi" w:hAnsiTheme="minorHAnsi"/>
                <w:sz w:val="22"/>
                <w:szCs w:val="22"/>
                <w:lang w:eastAsia="en-US"/>
              </w:rPr>
              <w:t>8</w:t>
            </w:r>
            <w:r w:rsidR="00D65585" w:rsidRPr="001042CD">
              <w:rPr>
                <w:rFonts w:asciiTheme="minorHAnsi" w:hAnsiTheme="minorHAnsi"/>
                <w:sz w:val="22"/>
                <w:szCs w:val="22"/>
                <w:lang w:eastAsia="en-US"/>
              </w:rPr>
              <w:t xml:space="preserve"> priede pateikt</w:t>
            </w:r>
            <w:r>
              <w:rPr>
                <w:rFonts w:asciiTheme="minorHAnsi" w:hAnsiTheme="minorHAnsi"/>
                <w:sz w:val="22"/>
                <w:szCs w:val="22"/>
                <w:lang w:eastAsia="en-US"/>
              </w:rPr>
              <w:t>ais</w:t>
            </w:r>
            <w:r w:rsidR="00D65585" w:rsidRPr="001042CD">
              <w:rPr>
                <w:rFonts w:asciiTheme="minorHAnsi" w:hAnsiTheme="minorHAnsi"/>
                <w:sz w:val="22"/>
                <w:szCs w:val="22"/>
                <w:lang w:eastAsia="en-US"/>
              </w:rPr>
              <w:t xml:space="preserve"> </w:t>
            </w:r>
            <w:r>
              <w:rPr>
                <w:rFonts w:asciiTheme="minorHAnsi" w:hAnsiTheme="minorHAnsi"/>
                <w:sz w:val="22"/>
                <w:szCs w:val="22"/>
                <w:lang w:eastAsia="en-US"/>
              </w:rPr>
              <w:t>duomenimis</w:t>
            </w:r>
            <w:r w:rsidR="00D65585" w:rsidRPr="001042CD">
              <w:rPr>
                <w:rFonts w:asciiTheme="minorHAnsi" w:hAnsiTheme="minorHAnsi"/>
                <w:sz w:val="22"/>
                <w:szCs w:val="22"/>
                <w:lang w:eastAsia="en-US"/>
              </w:rPr>
              <w:t>.</w:t>
            </w:r>
          </w:p>
          <w:p w14:paraId="588BF0EC" w14:textId="77777777" w:rsidR="00D65585" w:rsidRPr="001042CD" w:rsidRDefault="00D65585" w:rsidP="00D65585">
            <w:pPr>
              <w:jc w:val="both"/>
              <w:rPr>
                <w:rFonts w:asciiTheme="minorHAnsi" w:eastAsia="Calibri" w:hAnsiTheme="minorHAnsi"/>
                <w:b/>
                <w:sz w:val="22"/>
                <w:szCs w:val="22"/>
                <w:lang w:eastAsia="en-US"/>
              </w:rPr>
            </w:pPr>
            <w:r w:rsidRPr="001042CD">
              <w:rPr>
                <w:rFonts w:asciiTheme="minorHAnsi" w:eastAsia="Calibri" w:hAnsiTheme="minorHAnsi"/>
                <w:b/>
                <w:sz w:val="22"/>
                <w:szCs w:val="22"/>
                <w:lang w:eastAsia="en-US"/>
              </w:rPr>
              <w:t>Dokumentai pateikiami elektroninėje formoje - tiesiogiai suformuoti elektroninėmis priemonėmis (sąrašas) ir skaitmeninė dokumento kopija (užsakovų atsiliepimai).</w:t>
            </w:r>
          </w:p>
          <w:p w14:paraId="0BA67297" w14:textId="77777777" w:rsidR="00D65585" w:rsidRPr="001042CD" w:rsidRDefault="00D65585" w:rsidP="00D65585">
            <w:pPr>
              <w:jc w:val="both"/>
              <w:rPr>
                <w:rFonts w:asciiTheme="minorHAnsi" w:hAnsiTheme="minorHAnsi"/>
                <w:i/>
                <w:iCs/>
                <w:color w:val="000000"/>
                <w:sz w:val="22"/>
                <w:szCs w:val="22"/>
                <w:lang w:eastAsia="en-US"/>
              </w:rPr>
            </w:pPr>
            <w:r w:rsidRPr="001042CD">
              <w:rPr>
                <w:rFonts w:asciiTheme="minorHAnsi" w:hAnsiTheme="minorHAnsi"/>
                <w:i/>
                <w:iCs/>
                <w:color w:val="000000"/>
                <w:sz w:val="22"/>
                <w:szCs w:val="22"/>
                <w:lang w:eastAsia="en-US"/>
              </w:rPr>
              <w:t>Pagrindimui tinka ir kiti dokumentai, jei jie patvirtina tinkamą nurodytų paslaugų teikimo faktą ir juose yra visa reikalaujama informacija (pvz. paslaugų priėmimo ir perdavimo aktas).</w:t>
            </w:r>
          </w:p>
          <w:p w14:paraId="7588E427" w14:textId="77777777" w:rsidR="00D65585" w:rsidRPr="001042CD" w:rsidRDefault="00D65585" w:rsidP="00D65585">
            <w:pPr>
              <w:jc w:val="both"/>
              <w:rPr>
                <w:rFonts w:asciiTheme="minorHAnsi" w:hAnsiTheme="minorHAnsi"/>
                <w:i/>
                <w:sz w:val="22"/>
                <w:szCs w:val="22"/>
                <w:lang w:val="en-GB" w:eastAsia="en-US"/>
              </w:rPr>
            </w:pPr>
          </w:p>
          <w:p w14:paraId="38532747" w14:textId="407E290C" w:rsidR="00D65585" w:rsidRPr="001042CD" w:rsidRDefault="00D65585" w:rsidP="00D65585">
            <w:pPr>
              <w:jc w:val="both"/>
              <w:rPr>
                <w:rFonts w:asciiTheme="minorHAnsi" w:eastAsia="Calibri" w:hAnsiTheme="minorHAnsi"/>
                <w:color w:val="000000"/>
                <w:sz w:val="22"/>
                <w:szCs w:val="22"/>
                <w:lang w:eastAsia="en-US"/>
              </w:rPr>
            </w:pPr>
            <w:r w:rsidRPr="001042CD">
              <w:rPr>
                <w:rFonts w:asciiTheme="minorHAnsi" w:hAnsiTheme="minorHAnsi"/>
                <w:sz w:val="22"/>
                <w:szCs w:val="22"/>
                <w:lang w:val="en-GB" w:eastAsia="en-US"/>
              </w:rPr>
              <w:lastRenderedPageBreak/>
              <w:t>Pateikiamos atitinkamų dokumentų skaitmeninės kopijos</w:t>
            </w:r>
            <w:r w:rsidRPr="001042CD">
              <w:rPr>
                <w:rFonts w:asciiTheme="minorHAnsi" w:hAnsiTheme="minorHAnsi"/>
                <w:b/>
                <w:sz w:val="22"/>
                <w:szCs w:val="22"/>
                <w:lang w:val="en-GB" w:eastAsia="en-US"/>
              </w:rPr>
              <w:t>**</w:t>
            </w:r>
          </w:p>
          <w:p w14:paraId="15048BE3" w14:textId="77777777" w:rsidR="00D65585" w:rsidRPr="001042CD" w:rsidRDefault="00D65585" w:rsidP="00E16A97">
            <w:pPr>
              <w:tabs>
                <w:tab w:val="left" w:pos="709"/>
              </w:tabs>
              <w:jc w:val="both"/>
              <w:rPr>
                <w:rFonts w:asciiTheme="minorHAnsi" w:hAnsiTheme="minorHAnsi"/>
                <w:sz w:val="24"/>
                <w:szCs w:val="24"/>
              </w:rPr>
            </w:pPr>
          </w:p>
        </w:tc>
      </w:tr>
      <w:tr w:rsidR="00A30A9A" w:rsidRPr="00E16A97" w14:paraId="39AC28DB"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028C6" w14:textId="7A41C912" w:rsidR="00A30A9A" w:rsidRPr="003257AF"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1BBDAFDA" w14:textId="2CE7798D" w:rsidR="000D73F1" w:rsidRPr="003257AF" w:rsidRDefault="000D73F1" w:rsidP="000D73F1">
            <w:pPr>
              <w:spacing w:line="276" w:lineRule="auto"/>
              <w:jc w:val="both"/>
              <w:rPr>
                <w:rFonts w:asciiTheme="minorHAnsi" w:hAnsiTheme="minorHAnsi"/>
                <w:sz w:val="22"/>
                <w:szCs w:val="22"/>
                <w:lang w:val="en-GB" w:eastAsia="en-US"/>
              </w:rPr>
            </w:pPr>
            <w:r w:rsidRPr="003257AF">
              <w:rPr>
                <w:rFonts w:asciiTheme="minorHAnsi" w:hAnsiTheme="minorHAnsi"/>
                <w:b/>
                <w:sz w:val="22"/>
                <w:szCs w:val="22"/>
                <w:lang w:val="en-GB" w:eastAsia="en-US"/>
              </w:rPr>
              <w:t>Tiekėjo vadovaujančių specialistų ir asmenų, atsakingų už sutarties vykdymą, kvalifikacija.</w:t>
            </w:r>
            <w:r w:rsidR="0006293C">
              <w:rPr>
                <w:rFonts w:asciiTheme="minorHAnsi" w:hAnsiTheme="minorHAnsi"/>
                <w:sz w:val="22"/>
                <w:szCs w:val="22"/>
                <w:lang w:val="en-GB" w:eastAsia="en-US"/>
              </w:rPr>
              <w:t xml:space="preserve"> Tiekėjas turi </w:t>
            </w:r>
            <w:r w:rsidRPr="003257AF">
              <w:rPr>
                <w:rFonts w:asciiTheme="minorHAnsi" w:hAnsiTheme="minorHAnsi"/>
                <w:sz w:val="22"/>
                <w:szCs w:val="22"/>
                <w:lang w:val="en-GB" w:eastAsia="en-US"/>
              </w:rPr>
              <w:t>paskirti:</w:t>
            </w:r>
          </w:p>
          <w:p w14:paraId="57100261" w14:textId="77777777" w:rsidR="000D73F1" w:rsidRPr="000D73F1" w:rsidRDefault="000D73F1" w:rsidP="000D73F1">
            <w:pPr>
              <w:jc w:val="both"/>
              <w:rPr>
                <w:rFonts w:asciiTheme="minorHAnsi" w:hAnsiTheme="minorHAnsi"/>
                <w:sz w:val="22"/>
                <w:szCs w:val="22"/>
                <w:lang w:val="en-GB" w:eastAsia="en-US"/>
              </w:rPr>
            </w:pPr>
          </w:p>
          <w:p w14:paraId="1C382852" w14:textId="5FD8CDFC" w:rsidR="000D73F1" w:rsidRPr="000D73F1" w:rsidRDefault="000D73F1" w:rsidP="000D73F1">
            <w:pPr>
              <w:spacing w:after="200"/>
              <w:ind w:firstLine="33"/>
              <w:jc w:val="both"/>
              <w:rPr>
                <w:rFonts w:asciiTheme="minorHAnsi" w:eastAsia="Calibri" w:hAnsiTheme="minorHAnsi"/>
                <w:sz w:val="22"/>
                <w:szCs w:val="22"/>
                <w:lang w:eastAsia="en-US"/>
              </w:rPr>
            </w:pPr>
            <w:r w:rsidRPr="003257AF">
              <w:rPr>
                <w:rFonts w:asciiTheme="minorHAnsi" w:eastAsia="Calibri" w:hAnsiTheme="minorHAnsi"/>
                <w:sz w:val="22"/>
                <w:szCs w:val="22"/>
                <w:lang w:eastAsia="en-US"/>
              </w:rPr>
              <w:t>3.2.1</w:t>
            </w:r>
            <w:r w:rsidRPr="000D73F1">
              <w:rPr>
                <w:rFonts w:asciiTheme="minorHAnsi" w:eastAsia="Calibri" w:hAnsiTheme="minorHAnsi"/>
                <w:sz w:val="22"/>
                <w:szCs w:val="22"/>
                <w:lang w:eastAsia="en-US"/>
              </w:rPr>
              <w:t xml:space="preserve">. ne mažiau kaip 1 vadovaujantį specialistą, </w:t>
            </w:r>
            <w:r w:rsidR="0006293C">
              <w:rPr>
                <w:rFonts w:asciiTheme="minorHAnsi" w:eastAsia="Calibri" w:hAnsiTheme="minorHAnsi"/>
                <w:sz w:val="22"/>
                <w:szCs w:val="22"/>
                <w:lang w:eastAsia="en-US"/>
              </w:rPr>
              <w:t>kuris vadovavo bent vienam įvykdytam projektui</w:t>
            </w:r>
            <w:r w:rsidR="009552BF">
              <w:rPr>
                <w:rFonts w:asciiTheme="minorHAnsi" w:eastAsia="Calibri" w:hAnsiTheme="minorHAnsi"/>
                <w:sz w:val="22"/>
                <w:szCs w:val="22"/>
                <w:lang w:eastAsia="en-US"/>
              </w:rPr>
              <w:t>/ar įvykdytai sutarčiai</w:t>
            </w:r>
            <w:r w:rsidR="00085509">
              <w:rPr>
                <w:rFonts w:asciiTheme="minorHAnsi" w:eastAsia="Calibri" w:hAnsiTheme="minorHAnsi"/>
                <w:sz w:val="22"/>
                <w:szCs w:val="22"/>
                <w:lang w:eastAsia="en-US"/>
              </w:rPr>
              <w:t xml:space="preserve">, kurių vykdymo metu buvo teiktos </w:t>
            </w:r>
            <w:r w:rsidRPr="000D73F1">
              <w:rPr>
                <w:rFonts w:asciiTheme="minorHAnsi" w:eastAsia="Calibri" w:hAnsiTheme="minorHAnsi"/>
                <w:sz w:val="22"/>
                <w:szCs w:val="22"/>
                <w:lang w:eastAsia="en-US"/>
              </w:rPr>
              <w:t xml:space="preserve">patalpų </w:t>
            </w:r>
            <w:r w:rsidR="00085509">
              <w:rPr>
                <w:rFonts w:asciiTheme="minorHAnsi" w:eastAsia="Calibri" w:hAnsiTheme="minorHAnsi"/>
                <w:sz w:val="22"/>
                <w:szCs w:val="22"/>
                <w:lang w:eastAsia="en-US"/>
              </w:rPr>
              <w:t>ir/</w:t>
            </w:r>
            <w:r w:rsidRPr="000D73F1">
              <w:rPr>
                <w:rFonts w:asciiTheme="minorHAnsi" w:eastAsia="Calibri" w:hAnsiTheme="minorHAnsi"/>
                <w:sz w:val="22"/>
                <w:szCs w:val="22"/>
                <w:lang w:eastAsia="en-US"/>
              </w:rPr>
              <w:t>arba teritorijų valym</w:t>
            </w:r>
            <w:r w:rsidR="009552BF">
              <w:rPr>
                <w:rFonts w:asciiTheme="minorHAnsi" w:eastAsia="Calibri" w:hAnsiTheme="minorHAnsi"/>
                <w:sz w:val="22"/>
                <w:szCs w:val="22"/>
                <w:lang w:eastAsia="en-US"/>
              </w:rPr>
              <w:t>o</w:t>
            </w:r>
            <w:r w:rsidRPr="000D73F1">
              <w:rPr>
                <w:rFonts w:asciiTheme="minorHAnsi" w:eastAsia="Calibri" w:hAnsiTheme="minorHAnsi"/>
                <w:sz w:val="22"/>
                <w:szCs w:val="22"/>
                <w:lang w:eastAsia="en-US"/>
              </w:rPr>
              <w:t>/priežiūr</w:t>
            </w:r>
            <w:r w:rsidR="009552BF">
              <w:rPr>
                <w:rFonts w:asciiTheme="minorHAnsi" w:eastAsia="Calibri" w:hAnsiTheme="minorHAnsi"/>
                <w:sz w:val="22"/>
                <w:szCs w:val="22"/>
                <w:lang w:eastAsia="en-US"/>
              </w:rPr>
              <w:t>os</w:t>
            </w:r>
            <w:r w:rsidRPr="000D73F1">
              <w:rPr>
                <w:rFonts w:asciiTheme="minorHAnsi" w:eastAsia="Calibri" w:hAnsiTheme="minorHAnsi"/>
                <w:sz w:val="22"/>
                <w:szCs w:val="22"/>
                <w:lang w:eastAsia="en-US"/>
              </w:rPr>
              <w:t>/eksploatacij</w:t>
            </w:r>
            <w:r w:rsidR="009552BF">
              <w:rPr>
                <w:rFonts w:asciiTheme="minorHAnsi" w:eastAsia="Calibri" w:hAnsiTheme="minorHAnsi"/>
                <w:sz w:val="22"/>
                <w:szCs w:val="22"/>
                <w:lang w:eastAsia="en-US"/>
              </w:rPr>
              <w:t>os</w:t>
            </w:r>
            <w:r w:rsidRPr="000D73F1">
              <w:rPr>
                <w:rFonts w:asciiTheme="minorHAnsi" w:eastAsia="Calibri" w:hAnsiTheme="minorHAnsi"/>
                <w:sz w:val="22"/>
                <w:szCs w:val="22"/>
                <w:lang w:eastAsia="en-US"/>
              </w:rPr>
              <w:t xml:space="preserve"> paslaug</w:t>
            </w:r>
            <w:r w:rsidR="00085509">
              <w:rPr>
                <w:rFonts w:asciiTheme="minorHAnsi" w:eastAsia="Calibri" w:hAnsiTheme="minorHAnsi"/>
                <w:sz w:val="22"/>
                <w:szCs w:val="22"/>
                <w:lang w:eastAsia="en-US"/>
              </w:rPr>
              <w:t>os</w:t>
            </w:r>
            <w:r w:rsidRPr="000D73F1">
              <w:rPr>
                <w:rFonts w:asciiTheme="minorHAnsi" w:eastAsia="Calibri" w:hAnsiTheme="minorHAnsi"/>
                <w:sz w:val="22"/>
                <w:szCs w:val="22"/>
                <w:lang w:eastAsia="en-US"/>
              </w:rPr>
              <w:t>;</w:t>
            </w:r>
          </w:p>
          <w:p w14:paraId="316F868A" w14:textId="78405B79" w:rsidR="000D73F1" w:rsidRPr="000D73F1" w:rsidRDefault="000D73F1" w:rsidP="000D73F1">
            <w:pPr>
              <w:spacing w:after="200"/>
              <w:ind w:firstLine="33"/>
              <w:jc w:val="both"/>
              <w:rPr>
                <w:rFonts w:asciiTheme="minorHAnsi" w:eastAsia="Calibri" w:hAnsiTheme="minorHAnsi"/>
                <w:sz w:val="22"/>
                <w:szCs w:val="22"/>
                <w:lang w:eastAsia="en-US"/>
              </w:rPr>
            </w:pPr>
            <w:r w:rsidRPr="003257AF">
              <w:rPr>
                <w:rFonts w:asciiTheme="minorHAnsi" w:eastAsia="Calibri" w:hAnsiTheme="minorHAnsi"/>
                <w:sz w:val="22"/>
                <w:szCs w:val="22"/>
                <w:lang w:eastAsia="en-US"/>
              </w:rPr>
              <w:t>3.2</w:t>
            </w:r>
            <w:r w:rsidRPr="000D73F1">
              <w:rPr>
                <w:rFonts w:asciiTheme="minorHAnsi" w:eastAsia="Calibri" w:hAnsiTheme="minorHAnsi"/>
                <w:sz w:val="22"/>
                <w:szCs w:val="22"/>
                <w:lang w:eastAsia="en-US"/>
              </w:rPr>
              <w:t>.2.</w:t>
            </w:r>
            <w:r w:rsidRPr="003257AF">
              <w:rPr>
                <w:rFonts w:asciiTheme="minorHAnsi" w:hAnsiTheme="minorHAnsi" w:cs="Helvetica"/>
                <w:iCs/>
                <w:color w:val="000000"/>
                <w:sz w:val="22"/>
                <w:szCs w:val="22"/>
                <w:lang w:val="en-GB" w:eastAsia="en-US"/>
              </w:rPr>
              <w:t xml:space="preserve"> ne mažiau kaip 1 (vieną) specialistą, turintį galiojantį energetikos darbuotojo pažymėjimą</w:t>
            </w:r>
            <w:r w:rsidRPr="000D73F1">
              <w:rPr>
                <w:rFonts w:asciiTheme="minorHAnsi" w:eastAsia="Calibri" w:hAnsiTheme="minorHAnsi"/>
                <w:sz w:val="22"/>
                <w:szCs w:val="22"/>
                <w:lang w:eastAsia="en-US"/>
              </w:rPr>
              <w:t xml:space="preserve"> (veiklos sritis: elektros energijos vartojimas;  energetikos darbuotojo kategorija: asmuo, atsakingas už elektros ūkį arba elektrotechnikos darbuotojas, eksploatuojantis vartotojo elektros įrenginius; atestavimo sritis ir suteikiamos teisės: eksploatuoti (techniškai valdyti, techniškai prižiūrėti, remontuoti, matuoti, bandyti, paleisti ir derinti) vartotojo elektros įrenginius iki 1000V)</w:t>
            </w:r>
          </w:p>
          <w:p w14:paraId="1E89312E" w14:textId="77777777" w:rsidR="000D73F1" w:rsidRPr="000D73F1" w:rsidRDefault="000D73F1" w:rsidP="000D73F1">
            <w:pPr>
              <w:jc w:val="both"/>
              <w:rPr>
                <w:rFonts w:asciiTheme="minorHAnsi" w:hAnsiTheme="minorHAnsi"/>
                <w:b/>
                <w:i/>
                <w:sz w:val="22"/>
                <w:szCs w:val="22"/>
                <w:lang w:eastAsia="en-US"/>
              </w:rPr>
            </w:pPr>
            <w:r w:rsidRPr="000D73F1">
              <w:rPr>
                <w:rFonts w:asciiTheme="minorHAnsi" w:hAnsiTheme="minorHAnsi"/>
                <w:b/>
                <w:i/>
                <w:sz w:val="22"/>
                <w:szCs w:val="22"/>
                <w:lang w:eastAsia="en-US"/>
              </w:rPr>
              <w:t>Pastabos:</w:t>
            </w:r>
          </w:p>
          <w:p w14:paraId="10306B69" w14:textId="13BF7CB0" w:rsidR="000D73F1" w:rsidRPr="000D73F1" w:rsidRDefault="000D73F1" w:rsidP="000D73F1">
            <w:pPr>
              <w:jc w:val="both"/>
              <w:rPr>
                <w:rFonts w:asciiTheme="minorHAnsi" w:hAnsiTheme="minorHAnsi"/>
                <w:iCs/>
                <w:noProof/>
                <w:sz w:val="22"/>
                <w:szCs w:val="22"/>
                <w:lang w:val="en-US" w:eastAsia="en-US"/>
              </w:rPr>
            </w:pPr>
            <w:r w:rsidRPr="000D73F1">
              <w:rPr>
                <w:rFonts w:asciiTheme="minorHAnsi" w:hAnsiTheme="minorHAnsi"/>
                <w:sz w:val="22"/>
                <w:szCs w:val="22"/>
                <w:lang w:eastAsia="en-US"/>
              </w:rPr>
              <w:t xml:space="preserve">1. </w:t>
            </w:r>
            <w:r w:rsidRPr="000D73F1">
              <w:rPr>
                <w:rFonts w:asciiTheme="minorHAnsi" w:hAnsiTheme="minorHAnsi"/>
                <w:iCs/>
                <w:noProof/>
                <w:sz w:val="22"/>
                <w:szCs w:val="22"/>
                <w:lang w:val="en-US" w:eastAsia="en-US"/>
              </w:rPr>
              <w:t xml:space="preserve">Tiekėjas gali siūlyti vieną asmenį kelioms pozicijoms, jei šis asmuo atitinka visus skirtingoms pozicijoms keliamus reikalavimus ar aukštesnės kvalifikacijos, nei nurodyta pirkimo dokumentuose, specialistus, jei jie turi atitinkamose pozicijose </w:t>
            </w:r>
            <w:r w:rsidR="009552BF">
              <w:rPr>
                <w:rFonts w:asciiTheme="minorHAnsi" w:hAnsiTheme="minorHAnsi"/>
                <w:iCs/>
                <w:noProof/>
                <w:sz w:val="22"/>
                <w:szCs w:val="22"/>
                <w:lang w:val="en-US" w:eastAsia="en-US"/>
              </w:rPr>
              <w:t>reikalaujamą</w:t>
            </w:r>
            <w:r w:rsidRPr="000D73F1">
              <w:rPr>
                <w:rFonts w:asciiTheme="minorHAnsi" w:hAnsiTheme="minorHAnsi"/>
                <w:iCs/>
                <w:noProof/>
                <w:sz w:val="22"/>
                <w:szCs w:val="22"/>
                <w:lang w:val="en-US" w:eastAsia="en-US"/>
              </w:rPr>
              <w:t xml:space="preserve"> darbo patirtį ir</w:t>
            </w:r>
            <w:r w:rsidR="00085509">
              <w:rPr>
                <w:rFonts w:asciiTheme="minorHAnsi" w:hAnsiTheme="minorHAnsi"/>
                <w:iCs/>
                <w:noProof/>
                <w:sz w:val="22"/>
                <w:szCs w:val="22"/>
                <w:lang w:val="en-US" w:eastAsia="en-US"/>
              </w:rPr>
              <w:t>/ar</w:t>
            </w:r>
            <w:r w:rsidRPr="000D73F1">
              <w:rPr>
                <w:rFonts w:asciiTheme="minorHAnsi" w:hAnsiTheme="minorHAnsi"/>
                <w:iCs/>
                <w:noProof/>
                <w:sz w:val="22"/>
                <w:szCs w:val="22"/>
                <w:lang w:val="en-US" w:eastAsia="en-US"/>
              </w:rPr>
              <w:t xml:space="preserve"> jų kvalifikacija apima atitinkamose pozicijose nurodytą sritį.</w:t>
            </w:r>
          </w:p>
          <w:p w14:paraId="2C954960" w14:textId="77777777" w:rsidR="000D73F1" w:rsidRPr="000D73F1" w:rsidRDefault="000D73F1" w:rsidP="000D73F1">
            <w:pPr>
              <w:jc w:val="both"/>
              <w:rPr>
                <w:rFonts w:asciiTheme="minorHAnsi" w:hAnsiTheme="minorHAnsi"/>
                <w:b/>
                <w:sz w:val="22"/>
                <w:szCs w:val="22"/>
                <w:u w:val="single"/>
                <w:lang w:eastAsia="en-US"/>
              </w:rPr>
            </w:pPr>
            <w:r w:rsidRPr="000D73F1">
              <w:rPr>
                <w:rFonts w:asciiTheme="minorHAnsi" w:hAnsiTheme="minorHAnsi"/>
                <w:b/>
                <w:sz w:val="22"/>
                <w:szCs w:val="22"/>
                <w:u w:val="single"/>
                <w:lang w:eastAsia="en-US"/>
              </w:rPr>
              <w:t xml:space="preserve">Tiekėjas privalo paskirti reikiamą skaičių specialistų, kad užtikrintų tinkamą sutarties vykdymą. </w:t>
            </w:r>
          </w:p>
          <w:p w14:paraId="762CC47C" w14:textId="77777777" w:rsidR="000D73F1" w:rsidRPr="000D73F1" w:rsidRDefault="000D73F1" w:rsidP="000D73F1">
            <w:pPr>
              <w:jc w:val="both"/>
              <w:rPr>
                <w:rFonts w:asciiTheme="minorHAnsi" w:hAnsiTheme="minorHAnsi"/>
                <w:color w:val="000000"/>
                <w:sz w:val="22"/>
                <w:szCs w:val="22"/>
                <w:lang w:eastAsia="en-US"/>
              </w:rPr>
            </w:pPr>
            <w:r w:rsidRPr="000D73F1">
              <w:rPr>
                <w:rFonts w:asciiTheme="minorHAnsi" w:hAnsiTheme="minorHAnsi"/>
                <w:sz w:val="22"/>
                <w:szCs w:val="22"/>
                <w:lang w:eastAsia="en-US"/>
              </w:rPr>
              <w:t xml:space="preserve">2. Tiekėjas </w:t>
            </w:r>
            <w:r w:rsidRPr="000D73F1">
              <w:rPr>
                <w:rFonts w:asciiTheme="minorHAnsi" w:hAnsiTheme="minorHAnsi"/>
                <w:b/>
                <w:sz w:val="22"/>
                <w:szCs w:val="22"/>
                <w:u w:val="single"/>
                <w:lang w:eastAsia="en-US"/>
              </w:rPr>
              <w:t>privalo užtikrinti, kad sutartį vykdys tik tokią teisę turintys asmenys.</w:t>
            </w:r>
            <w:r w:rsidRPr="000D73F1">
              <w:rPr>
                <w:rFonts w:asciiTheme="minorHAnsi" w:hAnsiTheme="minorHAnsi"/>
                <w:color w:val="000000"/>
                <w:sz w:val="22"/>
                <w:szCs w:val="22"/>
                <w:lang w:eastAsia="en-US"/>
              </w:rPr>
              <w:t> </w:t>
            </w:r>
          </w:p>
          <w:p w14:paraId="5443738C" w14:textId="0889D6A0" w:rsidR="000D73F1" w:rsidRPr="003257AF" w:rsidRDefault="000D73F1" w:rsidP="000D73F1">
            <w:pPr>
              <w:jc w:val="both"/>
              <w:rPr>
                <w:rFonts w:asciiTheme="minorHAnsi" w:eastAsia="Calibri" w:hAnsiTheme="minorHAnsi"/>
                <w:b/>
                <w:bCs/>
                <w:i/>
                <w:iCs/>
                <w:sz w:val="22"/>
                <w:szCs w:val="22"/>
                <w:u w:val="single"/>
              </w:rPr>
            </w:pPr>
            <w:r w:rsidRPr="003257AF">
              <w:rPr>
                <w:rFonts w:asciiTheme="minorHAnsi" w:hAnsiTheme="minorHAnsi"/>
                <w:color w:val="000000"/>
                <w:sz w:val="22"/>
                <w:szCs w:val="22"/>
                <w:lang w:eastAsia="en-US"/>
              </w:rPr>
              <w:t>3. Tiekėjas gali siūlyti ir aukštesnės kvalifikacijos specialistą, nei reikalaujama 3.2.2. punkte</w:t>
            </w:r>
            <w:r w:rsidRPr="003257AF">
              <w:rPr>
                <w:rFonts w:asciiTheme="minorHAnsi" w:eastAsia="Calibri" w:hAnsiTheme="minorHAnsi"/>
                <w:b/>
                <w:bCs/>
                <w:i/>
                <w:iCs/>
                <w:sz w:val="22"/>
                <w:szCs w:val="22"/>
                <w:u w:val="single"/>
              </w:rPr>
              <w:t xml:space="preserve"> </w:t>
            </w:r>
          </w:p>
          <w:p w14:paraId="3E83AB2A" w14:textId="77777777" w:rsidR="000D73F1" w:rsidRPr="003257AF" w:rsidRDefault="000D73F1" w:rsidP="000D73F1">
            <w:pPr>
              <w:jc w:val="both"/>
              <w:rPr>
                <w:rFonts w:asciiTheme="minorHAnsi" w:eastAsia="Calibri" w:hAnsiTheme="minorHAnsi"/>
                <w:b/>
                <w:bCs/>
                <w:i/>
                <w:iCs/>
                <w:sz w:val="22"/>
                <w:szCs w:val="22"/>
                <w:u w:val="single"/>
              </w:rPr>
            </w:pPr>
          </w:p>
          <w:p w14:paraId="043C1670" w14:textId="77777777" w:rsidR="00A30A9A" w:rsidRPr="003257AF" w:rsidRDefault="00A30A9A" w:rsidP="000D73F1">
            <w:pPr>
              <w:jc w:val="both"/>
              <w:rPr>
                <w:rFonts w:asciiTheme="minorHAnsi" w:eastAsia="Calibri" w:hAnsiTheme="minorHAnsi" w:cs="Calibri"/>
                <w:color w:val="000000"/>
                <w:sz w:val="24"/>
                <w:szCs w:val="24"/>
                <w:highlight w:val="cyan"/>
              </w:rPr>
            </w:pPr>
          </w:p>
        </w:tc>
        <w:tc>
          <w:tcPr>
            <w:tcW w:w="2421" w:type="pct"/>
            <w:tcBorders>
              <w:top w:val="single" w:sz="4" w:space="0" w:color="000000" w:themeColor="text1"/>
              <w:left w:val="single" w:sz="4" w:space="0" w:color="auto"/>
              <w:bottom w:val="single" w:sz="4" w:space="0" w:color="000000" w:themeColor="text1"/>
              <w:right w:val="single" w:sz="4" w:space="0" w:color="auto"/>
            </w:tcBorders>
          </w:tcPr>
          <w:p w14:paraId="669369F7" w14:textId="77777777" w:rsidR="00B80B41" w:rsidRPr="003257AF" w:rsidRDefault="00B80B41" w:rsidP="00E16A97">
            <w:pPr>
              <w:tabs>
                <w:tab w:val="left" w:pos="709"/>
              </w:tabs>
              <w:jc w:val="both"/>
              <w:rPr>
                <w:rFonts w:asciiTheme="minorHAnsi" w:hAnsiTheme="minorHAnsi"/>
                <w:sz w:val="24"/>
                <w:szCs w:val="24"/>
              </w:rPr>
            </w:pPr>
            <w:r w:rsidRPr="003257AF">
              <w:rPr>
                <w:rFonts w:asciiTheme="minorHAnsi" w:hAnsiTheme="minorHAnsi"/>
                <w:sz w:val="24"/>
                <w:szCs w:val="24"/>
              </w:rPr>
              <w:lastRenderedPageBreak/>
              <w:t>Pateikiama:</w:t>
            </w:r>
          </w:p>
          <w:p w14:paraId="27DC6A43" w14:textId="2199DE53" w:rsidR="000D73F1" w:rsidRPr="000D73F1" w:rsidRDefault="000D73F1" w:rsidP="000D73F1">
            <w:pPr>
              <w:tabs>
                <w:tab w:val="center" w:pos="4153"/>
                <w:tab w:val="right" w:pos="8306"/>
              </w:tabs>
              <w:jc w:val="both"/>
              <w:rPr>
                <w:rFonts w:asciiTheme="minorHAnsi" w:hAnsiTheme="minorHAnsi"/>
                <w:b/>
                <w:sz w:val="22"/>
                <w:szCs w:val="22"/>
                <w:lang w:eastAsia="en-US"/>
              </w:rPr>
            </w:pPr>
            <w:bookmarkStart w:id="59" w:name="_Hlk207094464"/>
            <w:r w:rsidRPr="000D73F1">
              <w:rPr>
                <w:rFonts w:asciiTheme="minorHAnsi" w:hAnsiTheme="minorHAnsi"/>
                <w:b/>
                <w:sz w:val="22"/>
                <w:szCs w:val="22"/>
                <w:lang w:eastAsia="en-US"/>
              </w:rPr>
              <w:t xml:space="preserve">1). Tiekėjo vadovaujančių specialistų ir asmenų, atsakingų už sutarties  vykdymą sąrašas (elektroninėje formoje) (užpildyti pirkimo dokumentų </w:t>
            </w:r>
            <w:r w:rsidR="008C24D5">
              <w:rPr>
                <w:rFonts w:asciiTheme="minorHAnsi" w:hAnsiTheme="minorHAnsi"/>
                <w:b/>
                <w:sz w:val="22"/>
                <w:szCs w:val="22"/>
                <w:lang w:eastAsia="en-US"/>
              </w:rPr>
              <w:t>9</w:t>
            </w:r>
            <w:r w:rsidRPr="008C24D5">
              <w:rPr>
                <w:rFonts w:asciiTheme="minorHAnsi" w:hAnsiTheme="minorHAnsi"/>
                <w:b/>
                <w:sz w:val="22"/>
                <w:szCs w:val="22"/>
                <w:lang w:eastAsia="en-US"/>
              </w:rPr>
              <w:t xml:space="preserve"> priedą),</w:t>
            </w:r>
            <w:r w:rsidRPr="000D73F1">
              <w:rPr>
                <w:rFonts w:asciiTheme="minorHAnsi" w:hAnsiTheme="minorHAnsi"/>
                <w:b/>
                <w:sz w:val="22"/>
                <w:szCs w:val="22"/>
                <w:lang w:eastAsia="en-US"/>
              </w:rPr>
              <w:t xml:space="preserve"> nurodant pavardes, reikalaujamą patirtį, kvalifikaciją, dabartinę darbovietę, </w:t>
            </w:r>
            <w:r w:rsidRPr="000D73F1">
              <w:rPr>
                <w:rFonts w:asciiTheme="minorHAnsi" w:hAnsiTheme="minorHAnsi"/>
                <w:sz w:val="22"/>
                <w:szCs w:val="22"/>
                <w:lang w:eastAsia="en-US"/>
              </w:rPr>
              <w:t xml:space="preserve"> poziciją, kuriai siūlomas specialistas, vadovavimo patirties apibūdinimą nurodant </w:t>
            </w:r>
            <w:r w:rsidR="0006293C">
              <w:rPr>
                <w:rFonts w:asciiTheme="minorHAnsi" w:hAnsiTheme="minorHAnsi"/>
                <w:sz w:val="22"/>
                <w:szCs w:val="22"/>
                <w:lang w:eastAsia="en-US"/>
              </w:rPr>
              <w:t xml:space="preserve"> projektus/sutartis pagal kurias specialistas teikė vadovavimo paslaugas </w:t>
            </w:r>
            <w:r w:rsidRPr="000D73F1">
              <w:rPr>
                <w:rFonts w:asciiTheme="minorHAnsi" w:hAnsiTheme="minorHAnsi"/>
                <w:sz w:val="22"/>
                <w:szCs w:val="22"/>
                <w:lang w:eastAsia="en-US"/>
              </w:rPr>
              <w:t xml:space="preserve">nurodytoje srityje) (dėl </w:t>
            </w:r>
            <w:r w:rsidRPr="003257AF">
              <w:rPr>
                <w:rFonts w:asciiTheme="minorHAnsi" w:hAnsiTheme="minorHAnsi"/>
                <w:sz w:val="22"/>
                <w:szCs w:val="22"/>
                <w:lang w:eastAsia="en-US"/>
              </w:rPr>
              <w:t>3.2.1</w:t>
            </w:r>
            <w:r w:rsidRPr="000D73F1">
              <w:rPr>
                <w:rFonts w:asciiTheme="minorHAnsi" w:hAnsiTheme="minorHAnsi"/>
                <w:sz w:val="22"/>
                <w:szCs w:val="22"/>
                <w:lang w:eastAsia="en-US"/>
              </w:rPr>
              <w:t xml:space="preserve"> p. nurodyto vadovaujančio specialisto</w:t>
            </w:r>
            <w:r w:rsidR="00846F55">
              <w:rPr>
                <w:rFonts w:asciiTheme="minorHAnsi" w:hAnsiTheme="minorHAnsi"/>
                <w:sz w:val="22"/>
                <w:szCs w:val="22"/>
                <w:lang w:eastAsia="en-US"/>
              </w:rPr>
              <w:t xml:space="preserve"> paslaugų teikimo patirties</w:t>
            </w:r>
            <w:r w:rsidRPr="000D73F1">
              <w:rPr>
                <w:rFonts w:asciiTheme="minorHAnsi" w:hAnsiTheme="minorHAnsi"/>
                <w:sz w:val="22"/>
                <w:szCs w:val="22"/>
                <w:lang w:eastAsia="en-US"/>
              </w:rPr>
              <w:t xml:space="preserve">), atestacijos bei energetikos darbuotojo pažymėjimų išdavimo data ir numeris (dėl </w:t>
            </w:r>
            <w:r w:rsidR="003257AF">
              <w:rPr>
                <w:rFonts w:asciiTheme="minorHAnsi" w:hAnsiTheme="minorHAnsi"/>
                <w:sz w:val="22"/>
                <w:szCs w:val="22"/>
                <w:lang w:eastAsia="en-US"/>
              </w:rPr>
              <w:t xml:space="preserve"> </w:t>
            </w:r>
            <w:r w:rsidRPr="003257AF">
              <w:rPr>
                <w:rFonts w:asciiTheme="minorHAnsi" w:hAnsiTheme="minorHAnsi"/>
                <w:sz w:val="22"/>
                <w:szCs w:val="22"/>
                <w:lang w:eastAsia="en-US"/>
              </w:rPr>
              <w:t xml:space="preserve">3.2.2 </w:t>
            </w:r>
            <w:r w:rsidRPr="000D73F1">
              <w:rPr>
                <w:rFonts w:asciiTheme="minorHAnsi" w:hAnsiTheme="minorHAnsi"/>
                <w:sz w:val="22"/>
                <w:szCs w:val="22"/>
                <w:lang w:eastAsia="en-US"/>
              </w:rPr>
              <w:t xml:space="preserve"> p. nurodyto specialisto</w:t>
            </w:r>
            <w:r w:rsidR="00846F55">
              <w:rPr>
                <w:rFonts w:asciiTheme="minorHAnsi" w:hAnsiTheme="minorHAnsi"/>
                <w:sz w:val="22"/>
                <w:szCs w:val="22"/>
                <w:lang w:eastAsia="en-US"/>
              </w:rPr>
              <w:t xml:space="preserve"> kvalifikacijos</w:t>
            </w:r>
            <w:r w:rsidRPr="000D73F1">
              <w:rPr>
                <w:rFonts w:asciiTheme="minorHAnsi" w:hAnsiTheme="minorHAnsi"/>
                <w:sz w:val="22"/>
                <w:szCs w:val="22"/>
                <w:lang w:eastAsia="en-US"/>
              </w:rPr>
              <w:t>)</w:t>
            </w:r>
            <w:r w:rsidRPr="000D73F1">
              <w:rPr>
                <w:rFonts w:asciiTheme="minorHAnsi" w:hAnsiTheme="minorHAnsi"/>
                <w:b/>
                <w:sz w:val="22"/>
                <w:szCs w:val="22"/>
                <w:lang w:eastAsia="en-US"/>
              </w:rPr>
              <w:t>.</w:t>
            </w:r>
          </w:p>
          <w:p w14:paraId="4DE5589E" w14:textId="77777777" w:rsidR="000D73F1" w:rsidRPr="000D73F1" w:rsidRDefault="000D73F1" w:rsidP="000D73F1">
            <w:pPr>
              <w:tabs>
                <w:tab w:val="center" w:pos="4153"/>
                <w:tab w:val="right" w:pos="8306"/>
              </w:tabs>
              <w:jc w:val="both"/>
              <w:rPr>
                <w:rFonts w:asciiTheme="minorHAnsi" w:hAnsiTheme="minorHAnsi"/>
                <w:b/>
                <w:sz w:val="22"/>
                <w:szCs w:val="22"/>
                <w:lang w:eastAsia="en-US"/>
              </w:rPr>
            </w:pPr>
          </w:p>
          <w:p w14:paraId="7285874A" w14:textId="71858A97" w:rsidR="000D73F1" w:rsidRPr="000D73F1" w:rsidRDefault="000D73F1" w:rsidP="000D73F1">
            <w:pPr>
              <w:tabs>
                <w:tab w:val="center" w:pos="4153"/>
                <w:tab w:val="right" w:pos="8306"/>
              </w:tabs>
              <w:jc w:val="both"/>
              <w:rPr>
                <w:rFonts w:asciiTheme="minorHAnsi" w:hAnsiTheme="minorHAnsi"/>
                <w:b/>
                <w:sz w:val="22"/>
                <w:szCs w:val="22"/>
                <w:lang w:eastAsia="en-US"/>
              </w:rPr>
            </w:pPr>
            <w:r w:rsidRPr="000D73F1">
              <w:rPr>
                <w:rFonts w:asciiTheme="minorHAnsi" w:hAnsiTheme="minorHAnsi"/>
                <w:b/>
                <w:sz w:val="22"/>
                <w:szCs w:val="22"/>
                <w:lang w:eastAsia="en-US"/>
              </w:rPr>
              <w:t xml:space="preserve">2). VšĮ Energetikų mokymo centro ar kitų institucijų, turinčių teisę išduoti energetikos darbuotojo pažymėjimus, išduotas galiojantis energetikos darbuotojo pažymėjimas) (dėl </w:t>
            </w:r>
            <w:r w:rsidRPr="003257AF">
              <w:rPr>
                <w:rFonts w:asciiTheme="minorHAnsi" w:hAnsiTheme="minorHAnsi"/>
                <w:b/>
                <w:sz w:val="22"/>
                <w:szCs w:val="22"/>
                <w:lang w:eastAsia="en-US"/>
              </w:rPr>
              <w:t>3.2.2</w:t>
            </w:r>
            <w:r w:rsidRPr="000D73F1">
              <w:rPr>
                <w:rFonts w:asciiTheme="minorHAnsi" w:hAnsiTheme="minorHAnsi"/>
                <w:b/>
                <w:sz w:val="22"/>
                <w:szCs w:val="22"/>
                <w:lang w:eastAsia="en-US"/>
              </w:rPr>
              <w:t xml:space="preserve"> p. nurodyto specialisto</w:t>
            </w:r>
            <w:r w:rsidR="00846F55">
              <w:rPr>
                <w:rFonts w:asciiTheme="minorHAnsi" w:hAnsiTheme="minorHAnsi"/>
                <w:b/>
                <w:sz w:val="22"/>
                <w:szCs w:val="22"/>
                <w:lang w:eastAsia="en-US"/>
              </w:rPr>
              <w:t xml:space="preserve"> kvalifikacijos</w:t>
            </w:r>
            <w:r w:rsidRPr="000D73F1">
              <w:rPr>
                <w:rFonts w:asciiTheme="minorHAnsi" w:hAnsiTheme="minorHAnsi"/>
                <w:b/>
                <w:sz w:val="22"/>
                <w:szCs w:val="22"/>
                <w:lang w:eastAsia="en-US"/>
              </w:rPr>
              <w:t>).</w:t>
            </w:r>
          </w:p>
          <w:p w14:paraId="07A41AF8" w14:textId="77777777" w:rsidR="000D73F1" w:rsidRPr="000D73F1" w:rsidRDefault="000D73F1" w:rsidP="000D73F1">
            <w:pPr>
              <w:tabs>
                <w:tab w:val="center" w:pos="4153"/>
                <w:tab w:val="right" w:pos="8306"/>
              </w:tabs>
              <w:jc w:val="both"/>
              <w:rPr>
                <w:rFonts w:asciiTheme="minorHAnsi" w:hAnsiTheme="minorHAnsi"/>
                <w:b/>
                <w:sz w:val="22"/>
                <w:szCs w:val="22"/>
                <w:lang w:eastAsia="en-US"/>
              </w:rPr>
            </w:pPr>
          </w:p>
          <w:p w14:paraId="1DD352C5" w14:textId="71ABDD92" w:rsidR="000D73F1" w:rsidRDefault="000D73F1" w:rsidP="000D73F1">
            <w:pPr>
              <w:tabs>
                <w:tab w:val="left" w:pos="1296"/>
                <w:tab w:val="center" w:pos="4153"/>
                <w:tab w:val="right" w:pos="8306"/>
              </w:tabs>
              <w:rPr>
                <w:rFonts w:asciiTheme="minorHAnsi" w:hAnsiTheme="minorHAnsi"/>
                <w:sz w:val="22"/>
                <w:szCs w:val="22"/>
                <w:lang w:eastAsia="en-US"/>
              </w:rPr>
            </w:pPr>
            <w:r w:rsidRPr="000D73F1">
              <w:rPr>
                <w:rFonts w:asciiTheme="minorHAnsi" w:hAnsiTheme="minorHAnsi"/>
                <w:sz w:val="22"/>
                <w:szCs w:val="22"/>
                <w:lang w:eastAsia="en-US"/>
              </w:rPr>
              <w:t>Nurodytą reikalaujamą kvalifikaciją specialistai privalo būti įgiję iki pasiūlymų pateikimo termino pabaigos.</w:t>
            </w:r>
          </w:p>
          <w:p w14:paraId="69601928" w14:textId="5F750CEB" w:rsidR="00177735" w:rsidRDefault="00177735" w:rsidP="000D73F1">
            <w:pPr>
              <w:tabs>
                <w:tab w:val="left" w:pos="1296"/>
                <w:tab w:val="center" w:pos="4153"/>
                <w:tab w:val="right" w:pos="8306"/>
              </w:tabs>
              <w:rPr>
                <w:rFonts w:asciiTheme="minorHAnsi" w:hAnsiTheme="minorHAnsi"/>
                <w:sz w:val="22"/>
                <w:szCs w:val="22"/>
                <w:lang w:eastAsia="en-US"/>
              </w:rPr>
            </w:pPr>
          </w:p>
          <w:p w14:paraId="3E7DE83C" w14:textId="39C2F34A" w:rsidR="00177735" w:rsidRPr="000D73F1" w:rsidRDefault="00177735" w:rsidP="00177735">
            <w:pPr>
              <w:tabs>
                <w:tab w:val="center" w:pos="4153"/>
                <w:tab w:val="right" w:pos="8306"/>
              </w:tabs>
              <w:jc w:val="both"/>
              <w:rPr>
                <w:rFonts w:asciiTheme="minorHAnsi" w:hAnsiTheme="minorHAnsi"/>
                <w:sz w:val="22"/>
                <w:szCs w:val="22"/>
                <w:lang w:eastAsia="en-US"/>
              </w:rPr>
            </w:pPr>
            <w:r w:rsidRPr="000D73F1">
              <w:rPr>
                <w:rFonts w:asciiTheme="minorHAnsi" w:hAnsiTheme="minorHAnsi"/>
                <w:sz w:val="22"/>
                <w:szCs w:val="22"/>
                <w:lang w:eastAsia="en-US"/>
              </w:rPr>
              <w:t>Užsienio specialistai</w:t>
            </w:r>
            <w:r>
              <w:rPr>
                <w:rFonts w:asciiTheme="minorHAnsi" w:hAnsiTheme="minorHAnsi"/>
                <w:sz w:val="22"/>
                <w:szCs w:val="22"/>
                <w:lang w:eastAsia="en-US"/>
              </w:rPr>
              <w:t xml:space="preserve">, siūlomi į 3.2.2 punkte nurodytą poziciją, </w:t>
            </w:r>
            <w:r w:rsidRPr="000D73F1">
              <w:rPr>
                <w:rFonts w:asciiTheme="minorHAnsi" w:hAnsiTheme="minorHAnsi"/>
                <w:sz w:val="22"/>
                <w:szCs w:val="22"/>
                <w:lang w:eastAsia="en-US"/>
              </w:rPr>
              <w:t xml:space="preserve"> iki pasiūlymų pateikimo termino pabaigos turi turėti teisę verstis šiame punkte nurodyta veikla savo kilmės šalyje. Tiekėjo (specialisto), registruoto (įgijusio teisę verstis atitinkama veikla)  Europos Sąjungos valstybėje narėje, Europos ekonominės erdvės valstybėje narėje, Šveicarijos Konfederacijoje arba trečiojoje šalyje, priimami tiekėjo (specialisto) kilmės šalies kompetentingų institucijų išduoti dokumentai, tačiau toks užsienio šalies tiekėjas (specialistas) turi pareigą, per protingą laiką,  kreiptis į atitinkamą Lietuvos Respublikos instituciją dėl teisės pripažinimo dokumento išdavimo, kurį  turi įgyti ir tiekėjas turi pateikti tai patvirtinančius dokumentus prieš pasirašant sutartį.</w:t>
            </w:r>
          </w:p>
          <w:p w14:paraId="287D8E2E" w14:textId="77777777" w:rsidR="00177735" w:rsidRPr="000D73F1" w:rsidRDefault="00177735" w:rsidP="000D73F1">
            <w:pPr>
              <w:tabs>
                <w:tab w:val="left" w:pos="1296"/>
                <w:tab w:val="center" w:pos="4153"/>
                <w:tab w:val="right" w:pos="8306"/>
              </w:tabs>
              <w:rPr>
                <w:rFonts w:asciiTheme="minorHAnsi" w:hAnsiTheme="minorHAnsi"/>
                <w:sz w:val="22"/>
                <w:szCs w:val="22"/>
                <w:lang w:eastAsia="en-US"/>
              </w:rPr>
            </w:pPr>
          </w:p>
          <w:p w14:paraId="5A66E7B8" w14:textId="77777777" w:rsidR="000D73F1" w:rsidRPr="000D73F1" w:rsidRDefault="000D73F1" w:rsidP="000D73F1">
            <w:pPr>
              <w:tabs>
                <w:tab w:val="center" w:pos="4153"/>
                <w:tab w:val="right" w:pos="8306"/>
              </w:tabs>
              <w:jc w:val="both"/>
              <w:rPr>
                <w:rFonts w:asciiTheme="minorHAnsi" w:hAnsiTheme="minorHAnsi"/>
                <w:b/>
                <w:sz w:val="22"/>
                <w:szCs w:val="22"/>
                <w:lang w:eastAsia="en-US"/>
              </w:rPr>
            </w:pPr>
            <w:r w:rsidRPr="000D73F1">
              <w:rPr>
                <w:rFonts w:asciiTheme="minorHAnsi" w:hAnsiTheme="minorHAnsi"/>
                <w:b/>
                <w:sz w:val="22"/>
                <w:szCs w:val="22"/>
                <w:lang w:eastAsia="en-US"/>
              </w:rPr>
              <w:t xml:space="preserve">Dokumentai pateikiami elektroninėje formoje - tiesiogiai suformuoti elektroninėmis priemonėmis </w:t>
            </w:r>
            <w:r w:rsidRPr="000D73F1">
              <w:rPr>
                <w:rFonts w:asciiTheme="minorHAnsi" w:hAnsiTheme="minorHAnsi"/>
                <w:b/>
                <w:sz w:val="22"/>
                <w:szCs w:val="22"/>
                <w:lang w:eastAsia="en-US"/>
              </w:rPr>
              <w:lastRenderedPageBreak/>
              <w:t>(sąrašas) ir skaitmeninė originalo kopija (diplomai, atestatai, pažymos ir kt.)*</w:t>
            </w:r>
          </w:p>
          <w:p w14:paraId="38D454D6" w14:textId="77777777" w:rsidR="000D73F1" w:rsidRPr="000D73F1" w:rsidRDefault="000D73F1" w:rsidP="000D73F1">
            <w:pPr>
              <w:tabs>
                <w:tab w:val="left" w:pos="1296"/>
                <w:tab w:val="center" w:pos="4153"/>
                <w:tab w:val="right" w:pos="8306"/>
              </w:tabs>
              <w:rPr>
                <w:rFonts w:asciiTheme="minorHAnsi" w:eastAsia="Calibri" w:hAnsiTheme="minorHAnsi"/>
                <w:sz w:val="22"/>
                <w:szCs w:val="22"/>
                <w:lang w:eastAsia="en-US"/>
              </w:rPr>
            </w:pPr>
          </w:p>
          <w:bookmarkEnd w:id="59"/>
          <w:p w14:paraId="2EE94433" w14:textId="77777777" w:rsidR="00B80B41" w:rsidRPr="003257AF" w:rsidRDefault="00B80B41" w:rsidP="00E16A97">
            <w:pPr>
              <w:jc w:val="both"/>
              <w:rPr>
                <w:rFonts w:asciiTheme="minorHAnsi" w:hAnsiTheme="minorHAnsi"/>
                <w:sz w:val="24"/>
                <w:szCs w:val="24"/>
              </w:rPr>
            </w:pPr>
            <w:r w:rsidRPr="003257AF">
              <w:rPr>
                <w:rFonts w:asciiTheme="minorHAnsi" w:hAnsiTheme="minorHAnsi"/>
                <w:b/>
                <w:sz w:val="24"/>
                <w:szCs w:val="24"/>
              </w:rPr>
              <w:t>3)</w:t>
            </w:r>
            <w:r w:rsidRPr="003257AF">
              <w:rPr>
                <w:rFonts w:asciiTheme="minorHAnsi" w:hAnsiTheme="minorHAnsi"/>
                <w:sz w:val="24"/>
                <w:szCs w:val="24"/>
              </w:rPr>
              <w:t xml:space="preserve"> </w:t>
            </w:r>
            <w:r w:rsidRPr="003257AF">
              <w:rPr>
                <w:rFonts w:asciiTheme="minorHAnsi" w:eastAsia="Calibri" w:hAnsiTheme="minorHAnsi"/>
                <w:b/>
                <w:bCs/>
                <w:sz w:val="24"/>
                <w:szCs w:val="24"/>
              </w:rPr>
              <w:t>specialisto – kvazisubtiekėjo sutikimas</w:t>
            </w:r>
            <w:r w:rsidRPr="003257AF">
              <w:rPr>
                <w:rFonts w:asciiTheme="minorHAnsi" w:eastAsia="Calibri" w:hAnsiTheme="minorHAnsi"/>
                <w:sz w:val="24"/>
                <w:szCs w:val="24"/>
              </w:rPr>
              <w:t xml:space="preserve"> teikti sutartyje nurodytas paslaugas, </w:t>
            </w:r>
            <w:r w:rsidRPr="003257AF">
              <w:rPr>
                <w:rFonts w:asciiTheme="minorHAnsi" w:eastAsia="Calibri" w:hAnsiTheme="minorHAnsi"/>
                <w:b/>
                <w:bCs/>
                <w:sz w:val="24"/>
                <w:szCs w:val="24"/>
              </w:rPr>
              <w:t>jei jis dirba kitoje įmonėje</w:t>
            </w:r>
            <w:r w:rsidRPr="003257AF">
              <w:rPr>
                <w:rFonts w:asciiTheme="minorHAnsi" w:eastAsia="Calibri" w:hAnsiTheme="minorHAnsi"/>
                <w:sz w:val="24"/>
                <w:szCs w:val="24"/>
              </w:rPr>
              <w:t xml:space="preserve"> (ne tiekėjo ar ūkio subjekto, kurio pajėgumais tiekėjas remiasi, įmonėje) ir </w:t>
            </w:r>
            <w:r w:rsidRPr="003257AF">
              <w:rPr>
                <w:rFonts w:asciiTheme="minorHAnsi" w:eastAsia="Calibri" w:hAnsiTheme="minorHAnsi"/>
                <w:b/>
                <w:bCs/>
                <w:sz w:val="24"/>
                <w:szCs w:val="24"/>
              </w:rPr>
              <w:t xml:space="preserve">tiekėjo ar ūkio subjekto, kurio pajėgumais tiekėjas remiasi,  patvirtinimas, </w:t>
            </w:r>
            <w:r w:rsidRPr="003257AF">
              <w:rPr>
                <w:rFonts w:asciiTheme="minorHAnsi" w:eastAsia="Calibri" w:hAnsiTheme="minorHAnsi"/>
                <w:sz w:val="24"/>
                <w:szCs w:val="24"/>
              </w:rPr>
              <w:t>kad laimėjęs konkursą, įdarbins šį kvazisubtiekėją (tik tuo atveju, jei šis specialistas nesiūlomas kaip ūkio subjektas, kurio pajėgumais remiasi).</w:t>
            </w:r>
          </w:p>
          <w:p w14:paraId="44F9ED8D" w14:textId="718CACF6" w:rsidR="00B80B41" w:rsidRPr="003257AF" w:rsidRDefault="00B80B41" w:rsidP="00E16A97">
            <w:pPr>
              <w:jc w:val="both"/>
              <w:rPr>
                <w:rFonts w:asciiTheme="minorHAnsi" w:hAnsiTheme="minorHAnsi"/>
                <w:sz w:val="24"/>
                <w:szCs w:val="24"/>
              </w:rPr>
            </w:pPr>
          </w:p>
          <w:p w14:paraId="4AF87BA4" w14:textId="431B2512" w:rsidR="00A30A9A" w:rsidRPr="003257AF" w:rsidRDefault="00B80B41" w:rsidP="00E16A97">
            <w:pPr>
              <w:tabs>
                <w:tab w:val="left" w:pos="709"/>
              </w:tabs>
              <w:spacing w:after="160"/>
              <w:jc w:val="both"/>
              <w:rPr>
                <w:rFonts w:asciiTheme="minorHAnsi" w:eastAsia="Calibri" w:hAnsiTheme="minorHAnsi" w:cs="Calibri"/>
                <w:color w:val="0070C0"/>
                <w:sz w:val="24"/>
                <w:szCs w:val="24"/>
              </w:rPr>
            </w:pPr>
            <w:r w:rsidRPr="003257AF">
              <w:rPr>
                <w:rFonts w:asciiTheme="minorHAnsi" w:hAnsiTheme="minorHAnsi"/>
                <w:sz w:val="24"/>
                <w:szCs w:val="24"/>
                <w:u w:val="single"/>
              </w:rPr>
              <w:t>Pateikiamos dokumentų skaitmeninės kopijos arba dokumentai elektroninėje formoje</w:t>
            </w:r>
          </w:p>
        </w:tc>
      </w:tr>
      <w:tr w:rsidR="00A30A9A" w:rsidRPr="00E16A97" w14:paraId="0C723676"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83114" w14:textId="77777777" w:rsidR="00A30A9A" w:rsidRPr="00E16A97" w:rsidRDefault="00A30A9A" w:rsidP="00E16A97">
            <w:pPr>
              <w:numPr>
                <w:ilvl w:val="1"/>
                <w:numId w:val="10"/>
              </w:numPr>
              <w:spacing w:before="60" w:after="60"/>
              <w:ind w:left="357" w:hanging="357"/>
              <w:contextualSpacing/>
              <w:jc w:val="right"/>
              <w:rPr>
                <w:rFonts w:asciiTheme="minorHAnsi" w:eastAsia="Calibri" w:hAnsiTheme="minorHAnsi" w:cs="Calibri"/>
                <w:sz w:val="24"/>
                <w:szCs w:val="24"/>
              </w:rPr>
            </w:pP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7B6F85BB"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PASTABOS</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006A635A" w14:textId="77777777" w:rsidR="00A30A9A" w:rsidRPr="00E16A97" w:rsidRDefault="00A30A9A" w:rsidP="00E16A97">
            <w:pPr>
              <w:tabs>
                <w:tab w:val="left" w:pos="9631"/>
              </w:tabs>
              <w:spacing w:after="160"/>
              <w:jc w:val="both"/>
              <w:rPr>
                <w:rFonts w:asciiTheme="minorHAnsi" w:eastAsia="Calibri" w:hAnsiTheme="minorHAnsi" w:cs="Calibri"/>
                <w:i/>
                <w:color w:val="000000"/>
                <w:sz w:val="24"/>
                <w:szCs w:val="24"/>
              </w:rPr>
            </w:pPr>
          </w:p>
        </w:tc>
      </w:tr>
      <w:tr w:rsidR="00A30A9A" w:rsidRPr="00E16A97" w14:paraId="637FA93F"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FFA47" w14:textId="77777777" w:rsidR="00A30A9A" w:rsidRPr="00E16A97" w:rsidRDefault="00A30A9A" w:rsidP="00E16A97">
            <w:pPr>
              <w:spacing w:before="60" w:after="60"/>
              <w:ind w:left="357"/>
              <w:contextualSpacing/>
              <w:rPr>
                <w:rFonts w:asciiTheme="minorHAnsi" w:eastAsia="Calibri" w:hAnsiTheme="minorHAnsi" w:cs="Calibri"/>
                <w:sz w:val="24"/>
                <w:szCs w:val="24"/>
              </w:rPr>
            </w:pPr>
            <w:r w:rsidRPr="00E16A97">
              <w:rPr>
                <w:rFonts w:asciiTheme="minorHAnsi" w:eastAsia="Calibri" w:hAnsiTheme="minorHAnsi" w:cs="Calibri"/>
                <w:sz w:val="24"/>
                <w:szCs w:val="24"/>
              </w:rPr>
              <w:t>3.3.1.</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5851379E"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Jeigu pirkimo procedūroje dalyvauja jungtinės veiklos sutarties pagrindu ūkio subjektų grupė</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5195990E" w14:textId="77777777" w:rsidR="00AD2D9B" w:rsidRPr="00846F55" w:rsidRDefault="00AD2D9B" w:rsidP="003F67C5">
            <w:pPr>
              <w:jc w:val="both"/>
              <w:rPr>
                <w:rFonts w:asciiTheme="minorHAnsi" w:eastAsia="Calibri" w:hAnsiTheme="minorHAnsi" w:cs="Arial"/>
                <w:iCs/>
                <w:sz w:val="24"/>
                <w:szCs w:val="24"/>
              </w:rPr>
            </w:pPr>
            <w:r w:rsidRPr="00846F55">
              <w:rPr>
                <w:rFonts w:asciiTheme="minorHAnsi" w:eastAsia="Calibri" w:hAnsiTheme="minorHAnsi" w:cs="Arial"/>
                <w:iCs/>
                <w:sz w:val="24"/>
                <w:szCs w:val="24"/>
              </w:rPr>
              <w:t>Pateikiama:</w:t>
            </w:r>
          </w:p>
          <w:p w14:paraId="1C29C09C" w14:textId="08CEEF5A" w:rsidR="003F67C5" w:rsidRPr="00846F55" w:rsidRDefault="003F67C5" w:rsidP="003F67C5">
            <w:pPr>
              <w:jc w:val="both"/>
              <w:rPr>
                <w:rFonts w:ascii="Calibri" w:eastAsia="Calibri" w:hAnsi="Calibri" w:cs="Arial"/>
                <w:sz w:val="24"/>
                <w:szCs w:val="24"/>
              </w:rPr>
            </w:pPr>
            <w:r w:rsidRPr="00846F55">
              <w:rPr>
                <w:rFonts w:asciiTheme="minorHAnsi" w:eastAsia="Calibri" w:hAnsiTheme="minorHAnsi" w:cs="Arial"/>
                <w:iCs/>
                <w:strike/>
                <w:sz w:val="24"/>
                <w:szCs w:val="24"/>
              </w:rPr>
              <w:t>-</w:t>
            </w:r>
            <w:r w:rsidRPr="00846F55">
              <w:rPr>
                <w:rFonts w:asciiTheme="minorHAnsi" w:eastAsia="Calibri" w:hAnsiTheme="minorHAnsi" w:cs="Arial"/>
                <w:sz w:val="24"/>
                <w:szCs w:val="24"/>
              </w:rPr>
              <w:t xml:space="preserve"> </w:t>
            </w:r>
            <w:r w:rsidRPr="00846F55">
              <w:rPr>
                <w:rFonts w:ascii="Calibri" w:eastAsia="Calibri" w:hAnsi="Calibri" w:cs="Arial"/>
                <w:iCs/>
                <w:sz w:val="24"/>
                <w:szCs w:val="24"/>
              </w:rPr>
              <w:t xml:space="preserve"> kvalifikacijos reikalavimų</w:t>
            </w:r>
            <w:r w:rsidRPr="00846F55">
              <w:rPr>
                <w:rFonts w:ascii="Calibri" w:eastAsia="Calibri" w:hAnsi="Calibri" w:cs="Arial"/>
                <w:color w:val="000000"/>
                <w:sz w:val="24"/>
                <w:szCs w:val="24"/>
              </w:rPr>
              <w:t xml:space="preserve"> 3.1 </w:t>
            </w:r>
            <w:r w:rsidRPr="00846F55">
              <w:rPr>
                <w:rFonts w:ascii="Calibri" w:eastAsia="Calibri" w:hAnsi="Calibri" w:cs="Arial"/>
                <w:iCs/>
                <w:sz w:val="24"/>
                <w:szCs w:val="24"/>
              </w:rPr>
              <w:t xml:space="preserve">punkto reikalavimus turi atitikti ir pateikti nurodytus dokumentus bent vienas ūkio subjekto narys arba visi ūkio subjektų nariai kartu </w:t>
            </w:r>
            <w:r w:rsidRPr="00846F55">
              <w:rPr>
                <w:rFonts w:ascii="Calibri" w:eastAsia="Calibri" w:hAnsi="Calibri" w:cs="Arial"/>
                <w:sz w:val="24"/>
                <w:szCs w:val="24"/>
              </w:rPr>
              <w:t xml:space="preserve">(ūkio subjektų grupės narių turima patirtis sumuojama), atsižvelgiant į jų prisiimamus įsipareigojimus; </w:t>
            </w:r>
          </w:p>
          <w:p w14:paraId="3A2D1B13" w14:textId="483ED6A8" w:rsidR="00A30A9A" w:rsidRPr="00846F55" w:rsidRDefault="00AD2D9B" w:rsidP="00E16A97">
            <w:pPr>
              <w:spacing w:after="160"/>
              <w:jc w:val="both"/>
              <w:rPr>
                <w:rFonts w:asciiTheme="minorHAnsi" w:eastAsia="Calibri" w:hAnsiTheme="minorHAnsi" w:cs="Arial"/>
                <w:sz w:val="24"/>
                <w:szCs w:val="24"/>
              </w:rPr>
            </w:pPr>
            <w:r w:rsidRPr="00846F55">
              <w:rPr>
                <w:rFonts w:asciiTheme="minorHAnsi" w:eastAsia="Calibri" w:hAnsiTheme="minorHAnsi" w:cs="Arial"/>
                <w:sz w:val="24"/>
                <w:szCs w:val="24"/>
              </w:rPr>
              <w:t xml:space="preserve">- </w:t>
            </w:r>
            <w:r w:rsidR="003D4348" w:rsidRPr="00846F55">
              <w:rPr>
                <w:rFonts w:asciiTheme="minorHAnsi" w:eastAsia="Calibri" w:hAnsiTheme="minorHAnsi" w:cs="Arial"/>
                <w:sz w:val="24"/>
                <w:szCs w:val="24"/>
              </w:rPr>
              <w:t xml:space="preserve">kvalifikacijos reikalavimų </w:t>
            </w:r>
            <w:r w:rsidR="00A30A9A" w:rsidRPr="00846F55">
              <w:rPr>
                <w:rFonts w:asciiTheme="minorHAnsi" w:eastAsia="Calibri" w:hAnsiTheme="minorHAnsi" w:cs="Arial"/>
                <w:sz w:val="24"/>
                <w:szCs w:val="24"/>
              </w:rPr>
              <w:t>3.</w:t>
            </w:r>
            <w:r w:rsidR="003257AF" w:rsidRPr="00846F55">
              <w:rPr>
                <w:rFonts w:asciiTheme="minorHAnsi" w:eastAsia="Calibri" w:hAnsiTheme="minorHAnsi" w:cs="Arial"/>
                <w:sz w:val="24"/>
                <w:szCs w:val="24"/>
              </w:rPr>
              <w:t>2</w:t>
            </w:r>
            <w:r w:rsidR="00A30A9A" w:rsidRPr="00846F55">
              <w:rPr>
                <w:rFonts w:asciiTheme="minorHAnsi" w:eastAsia="Calibri" w:hAnsiTheme="minorHAnsi" w:cs="Arial"/>
                <w:sz w:val="24"/>
                <w:szCs w:val="24"/>
              </w:rPr>
              <w:t xml:space="preserve"> p</w:t>
            </w:r>
            <w:r w:rsidR="003D4348" w:rsidRPr="00846F55">
              <w:rPr>
                <w:rFonts w:asciiTheme="minorHAnsi" w:eastAsia="Calibri" w:hAnsiTheme="minorHAnsi" w:cs="Arial"/>
                <w:sz w:val="24"/>
                <w:szCs w:val="24"/>
              </w:rPr>
              <w:t>.</w:t>
            </w:r>
            <w:r w:rsidR="00A30A9A" w:rsidRPr="00846F55">
              <w:rPr>
                <w:rFonts w:asciiTheme="minorHAnsi" w:eastAsia="Calibri" w:hAnsiTheme="minorHAnsi" w:cs="Arial"/>
                <w:sz w:val="24"/>
                <w:szCs w:val="24"/>
              </w:rPr>
              <w:t xml:space="preserve"> reikalavimą turi atitikti ir pateikti nurodytus dokumentus ūkio subjektų grupės nario (-ių) specialistai, atsižvelgiant į jų prisiimamus įsipareigojimus pirkimo sutarčiai vykdyti. </w:t>
            </w:r>
          </w:p>
          <w:p w14:paraId="6F7480D7" w14:textId="77777777" w:rsidR="00A30A9A" w:rsidRPr="00846F55" w:rsidRDefault="00A30A9A" w:rsidP="00E16A97">
            <w:pPr>
              <w:spacing w:after="160"/>
              <w:jc w:val="both"/>
              <w:rPr>
                <w:rFonts w:asciiTheme="minorHAnsi" w:eastAsia="Calibri" w:hAnsiTheme="minorHAnsi" w:cs="Calibri"/>
                <w:i/>
                <w:color w:val="000000"/>
                <w:sz w:val="24"/>
                <w:szCs w:val="24"/>
                <w:u w:val="single"/>
              </w:rPr>
            </w:pPr>
            <w:r w:rsidRPr="00846F55">
              <w:rPr>
                <w:rFonts w:asciiTheme="minorHAnsi" w:eastAsia="Calibri" w:hAnsiTheme="minorHAnsi" w:cs="Calibri"/>
                <w:iCs/>
                <w:sz w:val="24"/>
                <w:szCs w:val="24"/>
                <w:u w:val="single"/>
              </w:rPr>
              <w:t>Pateikiamos dokumentų skaitmeninės kopijos arba dokumentai elektroninėje formoje.</w:t>
            </w:r>
          </w:p>
        </w:tc>
      </w:tr>
      <w:tr w:rsidR="00A30A9A" w:rsidRPr="00E16A97" w14:paraId="5FB57B49"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CBA84" w14:textId="731D8A8B" w:rsidR="00A30A9A" w:rsidRPr="00E16A97" w:rsidRDefault="00A30A9A" w:rsidP="00E16A97">
            <w:pPr>
              <w:spacing w:after="160"/>
              <w:jc w:val="right"/>
              <w:rPr>
                <w:rFonts w:asciiTheme="minorHAnsi" w:eastAsia="Calibri" w:hAnsiTheme="minorHAnsi" w:cs="Calibri"/>
                <w:sz w:val="24"/>
                <w:szCs w:val="24"/>
              </w:rPr>
            </w:pPr>
            <w:r w:rsidRPr="00E16A97">
              <w:rPr>
                <w:rFonts w:asciiTheme="minorHAnsi" w:eastAsia="Calibri" w:hAnsiTheme="minorHAnsi" w:cs="Calibri"/>
                <w:sz w:val="24"/>
                <w:szCs w:val="24"/>
              </w:rPr>
              <w:t>3.3.2.</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38DC319F" w14:textId="77777777" w:rsidR="00A30A9A" w:rsidRPr="00E16A97" w:rsidRDefault="00A30A9A" w:rsidP="00E16A97">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Tiekėjas turi teisę pasitelkti ūkio subjektus, kurių pajėgumais tiekėjas remiasi</w:t>
            </w:r>
            <w:r w:rsidRPr="00E16A97">
              <w:rPr>
                <w:rFonts w:asciiTheme="minorHAnsi" w:eastAsia="Calibri" w:hAnsiTheme="minorHAnsi" w:cs="Calibri"/>
                <w:sz w:val="24"/>
                <w:szCs w:val="24"/>
              </w:rPr>
              <w:t xml:space="preserve"> savo įsipareigojimams vykdyti. Ūkio subjektai, kurių pajėgumais remiasi, privalo atitikti Pašalinimo pagrindų nebuvimo ir kvalifikacinius (jei teiks atitinkamas paslaugas) reikalavimus.</w:t>
            </w:r>
          </w:p>
          <w:p w14:paraId="7268682A" w14:textId="77777777" w:rsidR="00A30A9A" w:rsidRPr="00E16A97" w:rsidRDefault="00A30A9A" w:rsidP="00E16A97">
            <w:pPr>
              <w:spacing w:after="160"/>
              <w:jc w:val="both"/>
              <w:rPr>
                <w:rFonts w:asciiTheme="minorHAnsi" w:eastAsia="Calibri" w:hAnsiTheme="minorHAnsi" w:cs="Calibri"/>
                <w:sz w:val="24"/>
                <w:szCs w:val="24"/>
              </w:rPr>
            </w:pP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2A71176F" w14:textId="77777777" w:rsidR="00A30A9A" w:rsidRPr="00846F55" w:rsidRDefault="00A30A9A" w:rsidP="00E16A97">
            <w:pPr>
              <w:spacing w:after="160"/>
              <w:jc w:val="both"/>
              <w:rPr>
                <w:rFonts w:asciiTheme="minorHAnsi" w:eastAsia="Calibri" w:hAnsiTheme="minorHAnsi" w:cs="Calibri"/>
                <w:iCs/>
                <w:sz w:val="24"/>
                <w:szCs w:val="24"/>
              </w:rPr>
            </w:pPr>
            <w:r w:rsidRPr="00846F55">
              <w:rPr>
                <w:rFonts w:asciiTheme="minorHAnsi" w:eastAsia="Calibri" w:hAnsiTheme="minorHAnsi" w:cs="Calibri"/>
                <w:iCs/>
                <w:sz w:val="24"/>
                <w:szCs w:val="24"/>
              </w:rPr>
              <w:t>Pateikiama:</w:t>
            </w:r>
          </w:p>
          <w:p w14:paraId="4C3FBF5A" w14:textId="77777777" w:rsidR="009552BF" w:rsidRDefault="00A30A9A" w:rsidP="00177735">
            <w:pPr>
              <w:jc w:val="both"/>
              <w:rPr>
                <w:rFonts w:ascii="Calibri" w:eastAsia="Calibri" w:hAnsi="Calibri" w:cs="Calibri"/>
                <w:sz w:val="24"/>
                <w:szCs w:val="24"/>
              </w:rPr>
            </w:pPr>
            <w:r w:rsidRPr="00846F55">
              <w:rPr>
                <w:rFonts w:asciiTheme="minorHAnsi" w:eastAsia="Calibri" w:hAnsiTheme="minorHAnsi" w:cs="Calibri"/>
                <w:sz w:val="24"/>
                <w:szCs w:val="24"/>
              </w:rPr>
              <w:t xml:space="preserve">1) </w:t>
            </w:r>
            <w:r w:rsidR="00AD2D9B" w:rsidRPr="00846F55">
              <w:rPr>
                <w:rFonts w:ascii="Calibri" w:eastAsia="Calibri" w:hAnsi="Calibri" w:cs="Calibri"/>
                <w:sz w:val="24"/>
                <w:szCs w:val="24"/>
              </w:rPr>
              <w:t xml:space="preserve"> ūkio subjekto, kurio pajėgumais tiekėjas remiasi, dokumentai nurodyti</w:t>
            </w:r>
            <w:r w:rsidR="009552BF">
              <w:rPr>
                <w:rFonts w:ascii="Calibri" w:eastAsia="Calibri" w:hAnsi="Calibri" w:cs="Calibri"/>
                <w:sz w:val="24"/>
                <w:szCs w:val="24"/>
              </w:rPr>
              <w:t>:</w:t>
            </w:r>
          </w:p>
          <w:p w14:paraId="3E95DCE1" w14:textId="6E5D745C" w:rsidR="009552BF" w:rsidRDefault="009552BF" w:rsidP="00177735">
            <w:pPr>
              <w:jc w:val="both"/>
              <w:rPr>
                <w:rFonts w:ascii="Calibri" w:eastAsia="Calibri" w:hAnsi="Calibri" w:cs="Calibri"/>
                <w:sz w:val="24"/>
                <w:szCs w:val="24"/>
              </w:rPr>
            </w:pPr>
            <w:r>
              <w:rPr>
                <w:rFonts w:ascii="Calibri" w:eastAsia="Calibri" w:hAnsi="Calibri" w:cs="Calibri"/>
                <w:sz w:val="24"/>
                <w:szCs w:val="24"/>
              </w:rPr>
              <w:t>1.1.</w:t>
            </w:r>
            <w:r w:rsidR="00AD2D9B" w:rsidRPr="00846F55">
              <w:rPr>
                <w:rFonts w:ascii="Calibri" w:eastAsia="Calibri" w:hAnsi="Calibri" w:cs="Calibri"/>
                <w:sz w:val="24"/>
                <w:szCs w:val="24"/>
              </w:rPr>
              <w:t xml:space="preserve"> </w:t>
            </w:r>
            <w:r w:rsidR="00AD2D9B" w:rsidRPr="00846F55">
              <w:rPr>
                <w:rFonts w:ascii="Calibri" w:eastAsia="Calibri" w:hAnsi="Calibri" w:cs="Arial"/>
                <w:sz w:val="24"/>
                <w:szCs w:val="24"/>
              </w:rPr>
              <w:t xml:space="preserve"> </w:t>
            </w:r>
            <w:r w:rsidR="00AD2D9B" w:rsidRPr="00846F55">
              <w:rPr>
                <w:rFonts w:ascii="Calibri" w:eastAsia="Calibri" w:hAnsi="Calibri" w:cs="Calibri"/>
                <w:sz w:val="24"/>
                <w:szCs w:val="24"/>
              </w:rPr>
              <w:t>specialiųjų pirkimo sąlygų 4 priedo 3.1</w:t>
            </w:r>
            <w:r>
              <w:rPr>
                <w:rFonts w:ascii="Calibri" w:eastAsia="Calibri" w:hAnsi="Calibri" w:cs="Calibri"/>
                <w:sz w:val="24"/>
                <w:szCs w:val="24"/>
              </w:rPr>
              <w:t xml:space="preserve"> p</w:t>
            </w:r>
            <w:r w:rsidR="00DB4767">
              <w:rPr>
                <w:rFonts w:ascii="Calibri" w:eastAsia="Calibri" w:hAnsi="Calibri" w:cs="Calibri"/>
                <w:sz w:val="24"/>
                <w:szCs w:val="24"/>
              </w:rPr>
              <w:t>unkte</w:t>
            </w:r>
            <w:r w:rsidR="00DB4767" w:rsidRPr="00846F55">
              <w:rPr>
                <w:rFonts w:ascii="Calibri" w:eastAsia="Calibri" w:hAnsi="Calibri" w:cs="Calibri"/>
                <w:sz w:val="24"/>
                <w:szCs w:val="24"/>
              </w:rPr>
              <w:t xml:space="preserve"> pateikiami tuo atveju, jeigu tie subjektai (jų darbuotojai) patys vykdys tą pirkimo sutarties dalį, k</w:t>
            </w:r>
            <w:r w:rsidR="00DB4767">
              <w:rPr>
                <w:rFonts w:ascii="Calibri" w:eastAsia="Calibri" w:hAnsi="Calibri" w:cs="Calibri"/>
                <w:sz w:val="24"/>
                <w:szCs w:val="24"/>
              </w:rPr>
              <w:t>uriai reikia jų turimų pajėgumų;</w:t>
            </w:r>
          </w:p>
          <w:p w14:paraId="716A4E1E" w14:textId="13789DD3" w:rsidR="00AD2D9B" w:rsidRPr="00846F55" w:rsidRDefault="009552BF" w:rsidP="00E16A97">
            <w:pPr>
              <w:spacing w:after="160"/>
              <w:jc w:val="both"/>
              <w:rPr>
                <w:rFonts w:ascii="Calibri" w:eastAsia="Calibri" w:hAnsi="Calibri" w:cs="Arial"/>
                <w:sz w:val="24"/>
                <w:szCs w:val="24"/>
              </w:rPr>
            </w:pPr>
            <w:r>
              <w:rPr>
                <w:rFonts w:ascii="Calibri" w:eastAsia="Calibri" w:hAnsi="Calibri" w:cs="Calibri"/>
                <w:sz w:val="24"/>
                <w:szCs w:val="24"/>
              </w:rPr>
              <w:t xml:space="preserve">1.2 </w:t>
            </w:r>
            <w:r w:rsidR="00AD2D9B" w:rsidRPr="00846F55">
              <w:rPr>
                <w:rFonts w:ascii="Calibri" w:eastAsia="Calibri" w:hAnsi="Calibri" w:cs="Calibri"/>
                <w:sz w:val="24"/>
                <w:szCs w:val="24"/>
              </w:rPr>
              <w:t xml:space="preserve"> </w:t>
            </w:r>
            <w:r w:rsidR="00DB4767" w:rsidRPr="00846F55">
              <w:rPr>
                <w:rFonts w:ascii="Calibri" w:eastAsia="Calibri" w:hAnsi="Calibri" w:cs="Calibri"/>
                <w:sz w:val="24"/>
                <w:szCs w:val="24"/>
              </w:rPr>
              <w:t xml:space="preserve"> specialiųjų pirkimo sąlygų 4 priedo </w:t>
            </w:r>
            <w:r w:rsidR="00AD2D9B" w:rsidRPr="00846F55">
              <w:rPr>
                <w:rFonts w:ascii="Calibri" w:eastAsia="Calibri" w:hAnsi="Calibri" w:cs="Calibri"/>
                <w:sz w:val="24"/>
                <w:szCs w:val="24"/>
              </w:rPr>
              <w:t xml:space="preserve">3.2 </w:t>
            </w:r>
            <w:r w:rsidR="00AD2D9B" w:rsidRPr="00846F55">
              <w:rPr>
                <w:rFonts w:ascii="Calibri" w:eastAsia="Calibri" w:hAnsi="Calibri" w:cs="Calibri"/>
                <w:sz w:val="24"/>
                <w:szCs w:val="24"/>
              </w:rPr>
              <w:lastRenderedPageBreak/>
              <w:t>punkt</w:t>
            </w:r>
            <w:r w:rsidR="00DB4767">
              <w:rPr>
                <w:rFonts w:ascii="Calibri" w:eastAsia="Calibri" w:hAnsi="Calibri" w:cs="Calibri"/>
                <w:sz w:val="24"/>
                <w:szCs w:val="24"/>
              </w:rPr>
              <w:t>e</w:t>
            </w:r>
            <w:r w:rsidR="00AD2D9B" w:rsidRPr="00846F55">
              <w:rPr>
                <w:rFonts w:ascii="Calibri" w:eastAsia="Calibri" w:hAnsi="Calibri" w:cs="Calibri"/>
                <w:sz w:val="24"/>
                <w:szCs w:val="24"/>
              </w:rPr>
              <w:t xml:space="preserve"> pateikiami tuo atveju, jeigu tie subjektai (jų darbuotojai) patys vykdys tą pirkimo sutarties dalį, kuriai reikia jų turimų pajėgumų </w:t>
            </w:r>
            <w:r w:rsidR="00AD2D9B" w:rsidRPr="00846F55">
              <w:rPr>
                <w:rFonts w:ascii="Calibri" w:eastAsia="Calibri" w:hAnsi="Calibri" w:cs="Arial"/>
                <w:sz w:val="24"/>
                <w:szCs w:val="24"/>
              </w:rPr>
              <w:t xml:space="preserve"> </w:t>
            </w:r>
          </w:p>
          <w:p w14:paraId="4B98DEBA" w14:textId="1643CAFD" w:rsidR="00A30A9A" w:rsidRPr="00846F55" w:rsidRDefault="00A30A9A" w:rsidP="00E16A97">
            <w:pPr>
              <w:spacing w:after="160"/>
              <w:jc w:val="both"/>
              <w:rPr>
                <w:rFonts w:asciiTheme="minorHAnsi" w:eastAsia="Calibri" w:hAnsiTheme="minorHAnsi" w:cs="Calibri"/>
                <w:sz w:val="24"/>
                <w:szCs w:val="24"/>
              </w:rPr>
            </w:pPr>
            <w:r w:rsidRPr="00846F55">
              <w:rPr>
                <w:rFonts w:asciiTheme="minorHAnsi" w:eastAsia="Calibri" w:hAnsiTheme="minorHAnsi" w:cs="Calibri"/>
                <w:sz w:val="24"/>
                <w:szCs w:val="24"/>
              </w:rPr>
              <w:t xml:space="preserve">2) </w:t>
            </w:r>
            <w:r w:rsidRPr="00846F55">
              <w:rPr>
                <w:rFonts w:asciiTheme="minorHAnsi" w:eastAsia="Calibri" w:hAnsiTheme="minorHAnsi" w:cs="Calibri"/>
                <w:iCs/>
                <w:sz w:val="24"/>
                <w:szCs w:val="24"/>
              </w:rPr>
              <w:t xml:space="preserve">ketinamo pasitelkti </w:t>
            </w:r>
            <w:r w:rsidRPr="00846F55">
              <w:rPr>
                <w:rFonts w:asciiTheme="minorHAnsi" w:eastAsia="Calibri" w:hAnsiTheme="minorHAnsi" w:cs="Calibri"/>
                <w:bCs/>
                <w:sz w:val="24"/>
                <w:szCs w:val="24"/>
              </w:rPr>
              <w:t>ūkio subjekto, kurio pajėgumais tiekėjas remiasi</w:t>
            </w:r>
            <w:r w:rsidRPr="00846F55">
              <w:rPr>
                <w:rFonts w:asciiTheme="minorHAnsi" w:eastAsia="Calibri" w:hAnsiTheme="minorHAnsi" w:cs="Calibri"/>
                <w:sz w:val="24"/>
                <w:szCs w:val="24"/>
              </w:rPr>
              <w:t xml:space="preserve">, pasirašyta laisvos formos deklaracija ar kitas dokumentas, patvirtinantis sutikimą dalyvauti šiame viešajame pirkime ir atlikti jam pavestus darbus/paslaugas/prekes, konkrečiai juos įvardijant. </w:t>
            </w:r>
          </w:p>
          <w:p w14:paraId="42A567A7" w14:textId="77777777" w:rsidR="00A30A9A" w:rsidRPr="00846F55" w:rsidRDefault="00A30A9A" w:rsidP="00E16A97">
            <w:pPr>
              <w:spacing w:after="160"/>
              <w:jc w:val="both"/>
              <w:rPr>
                <w:rFonts w:asciiTheme="minorHAnsi" w:eastAsia="Calibri" w:hAnsiTheme="minorHAnsi" w:cs="Calibri"/>
                <w:sz w:val="24"/>
                <w:szCs w:val="24"/>
                <w:u w:val="single"/>
              </w:rPr>
            </w:pPr>
            <w:r w:rsidRPr="00846F55">
              <w:rPr>
                <w:rFonts w:asciiTheme="minorHAnsi" w:eastAsia="Calibri" w:hAnsiTheme="minorHAnsi" w:cs="Calibri"/>
                <w:sz w:val="24"/>
                <w:szCs w:val="24"/>
                <w:u w:val="single"/>
              </w:rPr>
              <w:t>Pateikiamos dokumentų skaitmeninės kopijos arba el. parašu pasirašyti dokumentai.</w:t>
            </w:r>
          </w:p>
          <w:p w14:paraId="5E864297" w14:textId="77777777" w:rsidR="00A30A9A" w:rsidRPr="00846F55" w:rsidRDefault="00A30A9A" w:rsidP="00E16A97">
            <w:pPr>
              <w:tabs>
                <w:tab w:val="left" w:pos="9631"/>
              </w:tabs>
              <w:spacing w:after="160"/>
              <w:jc w:val="both"/>
              <w:rPr>
                <w:rFonts w:asciiTheme="minorHAnsi" w:eastAsia="Calibri" w:hAnsiTheme="minorHAnsi" w:cs="Calibri"/>
                <w:i/>
                <w:color w:val="000000"/>
                <w:sz w:val="24"/>
                <w:szCs w:val="24"/>
              </w:rPr>
            </w:pPr>
            <w:r w:rsidRPr="00846F55">
              <w:rPr>
                <w:rFonts w:asciiTheme="minorHAnsi" w:eastAsia="Calibri" w:hAnsiTheme="minorHAnsi" w:cs="Calibri"/>
                <w:sz w:val="24"/>
                <w:szCs w:val="24"/>
              </w:rPr>
              <w:t>Galimybė pasitelkti trečiuosius asmenis nekeičia pagrindinio tiekėjo atsakomybės dėl numatomos sudaryti pirkimo sutarties įvykdymo.</w:t>
            </w:r>
          </w:p>
        </w:tc>
      </w:tr>
      <w:tr w:rsidR="00A30A9A" w:rsidRPr="00E16A97" w14:paraId="2BF63A7E" w14:textId="77777777" w:rsidTr="000038B2">
        <w:tc>
          <w:tcPr>
            <w:tcW w:w="5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796F4" w14:textId="164772B7" w:rsidR="00A30A9A" w:rsidRPr="00E16A97" w:rsidRDefault="00A30A9A" w:rsidP="00E16A97">
            <w:pPr>
              <w:spacing w:after="160"/>
              <w:ind w:left="360"/>
              <w:jc w:val="right"/>
              <w:rPr>
                <w:rFonts w:asciiTheme="minorHAnsi" w:eastAsia="Calibri" w:hAnsiTheme="minorHAnsi" w:cs="Calibri"/>
                <w:sz w:val="24"/>
                <w:szCs w:val="24"/>
              </w:rPr>
            </w:pPr>
            <w:r w:rsidRPr="00E16A97">
              <w:rPr>
                <w:rFonts w:asciiTheme="minorHAnsi" w:eastAsia="Calibri" w:hAnsiTheme="minorHAnsi" w:cs="Calibri"/>
                <w:sz w:val="24"/>
                <w:szCs w:val="24"/>
              </w:rPr>
              <w:lastRenderedPageBreak/>
              <w:t>3.3.3.</w:t>
            </w:r>
          </w:p>
        </w:tc>
        <w:tc>
          <w:tcPr>
            <w:tcW w:w="2002" w:type="pct"/>
            <w:tcBorders>
              <w:top w:val="single" w:sz="4" w:space="0" w:color="000000" w:themeColor="text1"/>
              <w:left w:val="single" w:sz="4" w:space="0" w:color="000000" w:themeColor="text1"/>
              <w:bottom w:val="single" w:sz="4" w:space="0" w:color="000000" w:themeColor="text1"/>
              <w:right w:val="single" w:sz="4" w:space="0" w:color="auto"/>
            </w:tcBorders>
          </w:tcPr>
          <w:p w14:paraId="6576FD02" w14:textId="69E0010F" w:rsidR="00A30A9A" w:rsidRPr="00E16A97" w:rsidRDefault="00A30A9A" w:rsidP="00AD2D9B">
            <w:pPr>
              <w:spacing w:after="160"/>
              <w:jc w:val="both"/>
              <w:rPr>
                <w:rFonts w:asciiTheme="minorHAnsi" w:eastAsia="Calibri" w:hAnsiTheme="minorHAnsi" w:cs="Calibri"/>
                <w:sz w:val="24"/>
                <w:szCs w:val="24"/>
              </w:rPr>
            </w:pPr>
            <w:r w:rsidRPr="00E16A97">
              <w:rPr>
                <w:rFonts w:asciiTheme="minorHAnsi" w:eastAsia="Calibri" w:hAnsiTheme="minorHAnsi" w:cs="Calibri"/>
                <w:b/>
                <w:sz w:val="24"/>
                <w:szCs w:val="24"/>
              </w:rPr>
              <w:t xml:space="preserve">Jei tiekėjas/jo pasitelkiami specialistai pats/-ys atitinka nustatytą reikalavimą, tačiau pirkimo sutarties vykdymui ketina pasitelkti subtiekėjus ir (ar) jo specialistus, pasitelkiami subtiekėjai ir (ar) subtiekėjų specialistai privalo atitikti reikalavimus nustatytus atitinkamai specialiųjų pirkimo sąlygų 4 priedo </w:t>
            </w:r>
            <w:r w:rsidR="00CD17F6">
              <w:rPr>
                <w:rFonts w:asciiTheme="minorHAnsi" w:eastAsia="Calibri" w:hAnsiTheme="minorHAnsi" w:cs="Calibri"/>
                <w:b/>
                <w:sz w:val="24"/>
                <w:szCs w:val="24"/>
              </w:rPr>
              <w:t xml:space="preserve"> </w:t>
            </w:r>
            <w:r w:rsidRPr="00E16A97">
              <w:rPr>
                <w:rFonts w:asciiTheme="minorHAnsi" w:eastAsia="Calibri" w:hAnsiTheme="minorHAnsi" w:cs="Calibri"/>
                <w:b/>
                <w:sz w:val="24"/>
                <w:szCs w:val="24"/>
              </w:rPr>
              <w:t>3.</w:t>
            </w:r>
            <w:r w:rsidR="00AD2D9B">
              <w:rPr>
                <w:rFonts w:asciiTheme="minorHAnsi" w:eastAsia="Calibri" w:hAnsiTheme="minorHAnsi" w:cs="Calibri"/>
                <w:b/>
                <w:sz w:val="24"/>
                <w:szCs w:val="24"/>
              </w:rPr>
              <w:t>2</w:t>
            </w:r>
            <w:r w:rsidRPr="00E16A97">
              <w:rPr>
                <w:rFonts w:asciiTheme="minorHAnsi" w:eastAsia="Calibri" w:hAnsiTheme="minorHAnsi" w:cs="Calibri"/>
                <w:b/>
                <w:sz w:val="24"/>
                <w:szCs w:val="24"/>
              </w:rPr>
              <w:t xml:space="preserve"> p.</w:t>
            </w:r>
          </w:p>
        </w:tc>
        <w:tc>
          <w:tcPr>
            <w:tcW w:w="2421" w:type="pct"/>
            <w:tcBorders>
              <w:top w:val="single" w:sz="4" w:space="0" w:color="000000" w:themeColor="text1"/>
              <w:left w:val="single" w:sz="4" w:space="0" w:color="auto"/>
              <w:bottom w:val="single" w:sz="4" w:space="0" w:color="000000" w:themeColor="text1"/>
              <w:right w:val="single" w:sz="4" w:space="0" w:color="000000" w:themeColor="text1"/>
            </w:tcBorders>
          </w:tcPr>
          <w:p w14:paraId="7C28A2EE" w14:textId="1916270D" w:rsidR="00AD2D9B" w:rsidRDefault="00AD2D9B" w:rsidP="000038B2">
            <w:pPr>
              <w:tabs>
                <w:tab w:val="left" w:pos="9631"/>
              </w:tabs>
              <w:spacing w:after="160"/>
              <w:jc w:val="both"/>
              <w:rPr>
                <w:rFonts w:ascii="Calibri" w:eastAsia="Calibri" w:hAnsi="Calibri" w:cs="Calibri"/>
                <w:color w:val="000000"/>
                <w:sz w:val="22"/>
                <w:szCs w:val="22"/>
                <w:shd w:val="clear" w:color="auto" w:fill="FFFFFF"/>
              </w:rPr>
            </w:pPr>
            <w:r w:rsidRPr="00AD2D9B">
              <w:rPr>
                <w:rFonts w:ascii="Calibri" w:eastAsia="Calibri" w:hAnsi="Calibri" w:cs="Calibri"/>
                <w:sz w:val="22"/>
                <w:szCs w:val="22"/>
              </w:rPr>
              <w:t xml:space="preserve">Subtiekėjo specialisto dokumentai, nurodyti </w:t>
            </w:r>
            <w:r w:rsidRPr="00AD2D9B">
              <w:rPr>
                <w:rFonts w:ascii="Calibri" w:eastAsia="Calibri" w:hAnsi="Calibri" w:cs="Calibri"/>
                <w:b/>
                <w:sz w:val="22"/>
                <w:szCs w:val="22"/>
              </w:rPr>
              <w:t xml:space="preserve"> </w:t>
            </w:r>
            <w:r w:rsidRPr="00AD2D9B">
              <w:rPr>
                <w:rFonts w:ascii="Calibri" w:eastAsia="Calibri" w:hAnsi="Calibri" w:cs="Calibri"/>
                <w:bCs/>
                <w:sz w:val="22"/>
                <w:szCs w:val="22"/>
              </w:rPr>
              <w:t>specialiųjų pirkimo sąlygų 4 priedo</w:t>
            </w:r>
            <w:r w:rsidRPr="00AD2D9B">
              <w:rPr>
                <w:rFonts w:ascii="Calibri" w:eastAsia="Calibri" w:hAnsi="Calibri" w:cs="Calibri"/>
                <w:b/>
                <w:sz w:val="22"/>
                <w:szCs w:val="22"/>
              </w:rPr>
              <w:t xml:space="preserve"> </w:t>
            </w:r>
            <w:r w:rsidRPr="00AD2D9B">
              <w:rPr>
                <w:rFonts w:ascii="Calibri" w:eastAsia="Calibri" w:hAnsi="Calibri" w:cs="Calibri"/>
                <w:iCs/>
                <w:sz w:val="22"/>
                <w:szCs w:val="22"/>
              </w:rPr>
              <w:t>3.2 p. punkte</w:t>
            </w:r>
            <w:r w:rsidRPr="00AD2D9B">
              <w:rPr>
                <w:rFonts w:ascii="Calibri" w:eastAsia="Calibri" w:hAnsi="Calibri" w:cs="Calibri"/>
                <w:sz w:val="22"/>
                <w:szCs w:val="22"/>
              </w:rPr>
              <w:t xml:space="preserve"> </w:t>
            </w:r>
            <w:r w:rsidRPr="00AD2D9B">
              <w:rPr>
                <w:rFonts w:ascii="Calibri" w:eastAsia="Calibri" w:hAnsi="Calibri" w:cs="Calibri"/>
                <w:sz w:val="22"/>
                <w:szCs w:val="22"/>
                <w:shd w:val="clear" w:color="auto" w:fill="FFFFFF"/>
              </w:rPr>
              <w:t xml:space="preserve">pateikiami jei tiekėjas (jo pasitelkiamas specialistas) pats atitinka nustatytą reikalavimą, tačiau ketina pasitelkti subtiekėjus (jo specialistus), </w:t>
            </w:r>
            <w:r w:rsidRPr="00AD2D9B">
              <w:rPr>
                <w:rFonts w:ascii="Calibri" w:eastAsia="Calibri" w:hAnsi="Calibri" w:cs="Calibri"/>
                <w:color w:val="000000"/>
                <w:sz w:val="22"/>
                <w:szCs w:val="22"/>
                <w:shd w:val="clear" w:color="auto" w:fill="FFFFFF"/>
              </w:rPr>
              <w:t>subtiekėjų specialistai privalo atitikti specialiųjų pirkimo sąlygų 4 priedo 3.2 p. nustatytus reikalavimus (jeigu subtiekėjai patys vykdys tą pirkimo sutarties dalį, kuriai reikia nustatytos kvalifikacijos</w:t>
            </w:r>
          </w:p>
          <w:p w14:paraId="20D524EC" w14:textId="0D8E8B26" w:rsidR="00A30A9A" w:rsidRPr="00E16A97" w:rsidRDefault="00A30A9A" w:rsidP="000038B2">
            <w:pPr>
              <w:tabs>
                <w:tab w:val="left" w:pos="9631"/>
              </w:tabs>
              <w:spacing w:after="160"/>
              <w:jc w:val="both"/>
              <w:rPr>
                <w:rFonts w:asciiTheme="minorHAnsi" w:eastAsia="Calibri" w:hAnsiTheme="minorHAnsi" w:cs="Calibri"/>
                <w:i/>
                <w:color w:val="000000"/>
                <w:sz w:val="24"/>
                <w:szCs w:val="24"/>
              </w:rPr>
            </w:pPr>
          </w:p>
        </w:tc>
      </w:tr>
    </w:tbl>
    <w:p w14:paraId="0969DAC3" w14:textId="77777777" w:rsidR="00846F55" w:rsidRDefault="00846F55" w:rsidP="00E16A97">
      <w:pPr>
        <w:numPr>
          <w:ilvl w:val="1"/>
          <w:numId w:val="0"/>
        </w:numPr>
        <w:spacing w:after="240" w:line="240" w:lineRule="auto"/>
        <w:rPr>
          <w:rFonts w:eastAsia="Calibri" w:cs="Calibri"/>
          <w:color w:val="404040"/>
          <w:spacing w:val="20"/>
          <w:sz w:val="24"/>
          <w:szCs w:val="24"/>
          <w:lang w:eastAsia="en-US"/>
        </w:rPr>
      </w:pPr>
    </w:p>
    <w:p w14:paraId="202EB590" w14:textId="492772BF" w:rsidR="00A30A9A" w:rsidRPr="00E16A97" w:rsidRDefault="00A30A9A" w:rsidP="00E16A97">
      <w:pPr>
        <w:numPr>
          <w:ilvl w:val="1"/>
          <w:numId w:val="0"/>
        </w:numPr>
        <w:spacing w:after="240" w:line="240" w:lineRule="auto"/>
        <w:rPr>
          <w:rFonts w:eastAsia="Calibri" w:cs="Calibri"/>
          <w:caps/>
          <w:smallCaps/>
          <w:color w:val="404040"/>
          <w:spacing w:val="20"/>
          <w:sz w:val="24"/>
          <w:szCs w:val="24"/>
        </w:rPr>
      </w:pPr>
      <w:r w:rsidRPr="00E16A97">
        <w:rPr>
          <w:rFonts w:eastAsia="Calibri" w:cs="Calibri"/>
          <w:color w:val="404040"/>
          <w:spacing w:val="20"/>
          <w:sz w:val="24"/>
          <w:szCs w:val="24"/>
          <w:lang w:eastAsia="en-US"/>
        </w:rPr>
        <w:t>Reikalavimai laikytis kokybės vadybos sistemos ir (arba) aplinkos apsaugos vadybos sistemos standartų netaikomi.</w:t>
      </w:r>
    </w:p>
    <w:p w14:paraId="563AA6AE"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231940E5"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1ADB694F" w14:textId="77777777" w:rsidR="00136676" w:rsidRPr="00E16A97" w:rsidRDefault="00136676" w:rsidP="00E16A97">
      <w:pPr>
        <w:tabs>
          <w:tab w:val="left" w:pos="720"/>
        </w:tabs>
        <w:spacing w:line="240" w:lineRule="auto"/>
        <w:ind w:firstLine="567"/>
        <w:jc w:val="center"/>
        <w:rPr>
          <w:rFonts w:cstheme="minorHAnsi"/>
          <w:b/>
          <w:bCs/>
          <w:sz w:val="24"/>
          <w:szCs w:val="24"/>
        </w:rPr>
      </w:pPr>
    </w:p>
    <w:p w14:paraId="62194E7B" w14:textId="77777777" w:rsidR="00A4599F" w:rsidRPr="00E16A97" w:rsidRDefault="00A4599F" w:rsidP="00E16A97">
      <w:pPr>
        <w:spacing w:line="240" w:lineRule="auto"/>
        <w:rPr>
          <w:rFonts w:cstheme="minorHAnsi"/>
          <w:b/>
          <w:bCs/>
          <w:smallCaps/>
          <w:sz w:val="24"/>
          <w:szCs w:val="24"/>
        </w:rPr>
      </w:pPr>
      <w:r w:rsidRPr="00E16A97">
        <w:rPr>
          <w:rFonts w:cstheme="minorHAnsi"/>
          <w:b/>
          <w:bCs/>
          <w:smallCaps/>
          <w:sz w:val="24"/>
          <w:szCs w:val="24"/>
        </w:rPr>
        <w:br w:type="page"/>
      </w:r>
    </w:p>
    <w:p w14:paraId="7FE4BC57" w14:textId="77777777" w:rsidR="008D704D" w:rsidRPr="00E16A97" w:rsidRDefault="008D704D" w:rsidP="00E16A97">
      <w:pPr>
        <w:pStyle w:val="Antrat2"/>
        <w:ind w:left="5103"/>
        <w:rPr>
          <w:rFonts w:asciiTheme="minorHAnsi" w:hAnsiTheme="minorHAnsi" w:cstheme="minorHAnsi"/>
          <w:color w:val="0070C0"/>
          <w:sz w:val="24"/>
          <w:szCs w:val="24"/>
        </w:rPr>
      </w:pPr>
      <w:bookmarkStart w:id="60" w:name="_Ref38291379"/>
      <w:bookmarkStart w:id="61" w:name="_Ref38291394"/>
      <w:bookmarkStart w:id="62" w:name="_Ref38898251"/>
      <w:bookmarkStart w:id="63" w:name="_Toc193448253"/>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5</w:t>
      </w:r>
      <w:r w:rsidRPr="00E16A97">
        <w:rPr>
          <w:rFonts w:asciiTheme="minorHAnsi" w:eastAsia="Calibri" w:hAnsiTheme="minorHAnsi" w:cstheme="minorHAnsi"/>
          <w:color w:val="0070C0"/>
          <w:sz w:val="24"/>
          <w:szCs w:val="24"/>
        </w:rPr>
        <w:t xml:space="preserve"> priedas „EBVPD“ </w:t>
      </w:r>
      <w:r w:rsidRPr="00E16A97">
        <w:rPr>
          <w:rFonts w:asciiTheme="minorHAnsi" w:hAnsiTheme="minorHAnsi" w:cstheme="minorHAnsi"/>
          <w:color w:val="0070C0"/>
          <w:sz w:val="24"/>
          <w:szCs w:val="24"/>
        </w:rPr>
        <w:t>(XML formatu)</w:t>
      </w:r>
      <w:bookmarkEnd w:id="60"/>
      <w:bookmarkEnd w:id="61"/>
      <w:bookmarkEnd w:id="62"/>
      <w:bookmarkEnd w:id="63"/>
    </w:p>
    <w:p w14:paraId="051A58E2" w14:textId="77777777" w:rsidR="002F396F" w:rsidRPr="00E16A97" w:rsidRDefault="002F396F" w:rsidP="00E16A97">
      <w:pPr>
        <w:spacing w:line="240" w:lineRule="auto"/>
        <w:rPr>
          <w:rFonts w:cstheme="minorHAnsi"/>
          <w:b/>
          <w:bCs/>
          <w:smallCaps/>
          <w:sz w:val="24"/>
          <w:szCs w:val="24"/>
        </w:rPr>
      </w:pPr>
    </w:p>
    <w:p w14:paraId="5ED09291" w14:textId="77777777" w:rsidR="00B970B0" w:rsidRPr="00E16A97" w:rsidRDefault="00B970B0" w:rsidP="00E16A97">
      <w:pPr>
        <w:pStyle w:val="Paantrat"/>
        <w:spacing w:line="240" w:lineRule="auto"/>
        <w:jc w:val="center"/>
        <w:rPr>
          <w:rFonts w:cstheme="minorHAnsi"/>
          <w:b/>
          <w:bCs/>
          <w:smallCaps/>
          <w:sz w:val="24"/>
          <w:szCs w:val="24"/>
        </w:rPr>
      </w:pPr>
      <w:r w:rsidRPr="00E16A97">
        <w:rPr>
          <w:rFonts w:cstheme="minorHAnsi"/>
          <w:sz w:val="24"/>
          <w:szCs w:val="24"/>
        </w:rPr>
        <w:t>EUROPOS BENDRASIS VIEŠŲJŲ PIRKIMŲ DOKUMENTAS</w:t>
      </w:r>
    </w:p>
    <w:p w14:paraId="0293B4EC" w14:textId="5ED07375" w:rsidR="002F396F" w:rsidRPr="00E16A97" w:rsidRDefault="002F396F" w:rsidP="00E16A97">
      <w:pPr>
        <w:spacing w:line="240" w:lineRule="auto"/>
        <w:jc w:val="both"/>
        <w:rPr>
          <w:rFonts w:cstheme="minorHAnsi"/>
          <w:sz w:val="24"/>
          <w:szCs w:val="24"/>
        </w:rPr>
      </w:pPr>
      <w:r w:rsidRPr="00E16A97">
        <w:rPr>
          <w:rFonts w:cstheme="minorHAnsi"/>
          <w:sz w:val="24"/>
          <w:szCs w:val="24"/>
        </w:rPr>
        <w:t>„Europos bendrasis viešųjų pirkimų dokumentas (EBVPD)“ pateikiamas</w:t>
      </w:r>
      <w:r w:rsidR="004B0F93">
        <w:rPr>
          <w:rFonts w:cstheme="minorHAnsi"/>
          <w:sz w:val="24"/>
          <w:szCs w:val="24"/>
        </w:rPr>
        <w:t xml:space="preserve"> </w:t>
      </w:r>
      <w:r w:rsidRPr="00E16A97">
        <w:rPr>
          <w:rFonts w:cstheme="minorHAnsi"/>
          <w:sz w:val="24"/>
          <w:szCs w:val="24"/>
        </w:rPr>
        <w:t>xml format</w:t>
      </w:r>
      <w:r w:rsidR="004B0F93">
        <w:rPr>
          <w:rFonts w:cstheme="minorHAnsi"/>
          <w:sz w:val="24"/>
          <w:szCs w:val="24"/>
        </w:rPr>
        <w:t>u</w:t>
      </w:r>
      <w:r w:rsidRPr="00E16A97">
        <w:rPr>
          <w:rFonts w:cstheme="minorHAnsi"/>
          <w:sz w:val="24"/>
          <w:szCs w:val="24"/>
        </w:rPr>
        <w:t>.</w:t>
      </w:r>
    </w:p>
    <w:p w14:paraId="779078F4" w14:textId="77777777" w:rsidR="002F396F" w:rsidRPr="00E16A97" w:rsidRDefault="00B970B0" w:rsidP="00E16A97">
      <w:pPr>
        <w:spacing w:line="240" w:lineRule="auto"/>
        <w:jc w:val="center"/>
        <w:rPr>
          <w:rFonts w:cstheme="minorHAnsi"/>
          <w:smallCaps/>
          <w:sz w:val="24"/>
          <w:szCs w:val="24"/>
        </w:rPr>
      </w:pPr>
      <w:r w:rsidRPr="00E16A97">
        <w:rPr>
          <w:rFonts w:cstheme="minorHAnsi"/>
          <w:smallCaps/>
          <w:sz w:val="24"/>
          <w:szCs w:val="24"/>
        </w:rPr>
        <w:t>__________</w:t>
      </w:r>
    </w:p>
    <w:p w14:paraId="7C7D23D2" w14:textId="77777777" w:rsidR="00A4599F" w:rsidRPr="00E16A97" w:rsidRDefault="00A4599F" w:rsidP="00E16A97">
      <w:pPr>
        <w:spacing w:line="240" w:lineRule="auto"/>
        <w:rPr>
          <w:rFonts w:cstheme="minorHAnsi"/>
          <w:b/>
          <w:bCs/>
          <w:smallCaps/>
          <w:sz w:val="24"/>
          <w:szCs w:val="24"/>
        </w:rPr>
      </w:pPr>
      <w:r w:rsidRPr="00E16A97">
        <w:rPr>
          <w:rFonts w:cstheme="minorHAnsi"/>
          <w:b/>
          <w:bCs/>
          <w:smallCaps/>
          <w:sz w:val="24"/>
          <w:szCs w:val="24"/>
        </w:rPr>
        <w:br w:type="page"/>
      </w:r>
    </w:p>
    <w:p w14:paraId="67D437E2" w14:textId="77777777" w:rsidR="008D704D" w:rsidRPr="00E16A97" w:rsidRDefault="008D704D" w:rsidP="00E16A97">
      <w:pPr>
        <w:pStyle w:val="Antrat2"/>
        <w:ind w:left="5103"/>
        <w:rPr>
          <w:rFonts w:asciiTheme="minorHAnsi" w:eastAsia="Calibri" w:hAnsiTheme="minorHAnsi" w:cstheme="minorHAnsi"/>
          <w:color w:val="0070C0"/>
          <w:sz w:val="24"/>
          <w:szCs w:val="24"/>
        </w:rPr>
      </w:pPr>
      <w:bookmarkStart w:id="64" w:name="_Ref38540913"/>
      <w:bookmarkStart w:id="65" w:name="_Ref38898051"/>
      <w:bookmarkStart w:id="66" w:name="_Ref38901392"/>
      <w:bookmarkStart w:id="67" w:name="_Toc193448254"/>
      <w:r w:rsidRPr="00E16A97">
        <w:rPr>
          <w:rFonts w:asciiTheme="minorHAnsi" w:eastAsia="Calibri" w:hAnsiTheme="minorHAnsi" w:cstheme="minorHAnsi"/>
          <w:color w:val="0070C0"/>
          <w:sz w:val="24"/>
          <w:szCs w:val="24"/>
        </w:rPr>
        <w:lastRenderedPageBreak/>
        <w:t xml:space="preserve">Pirkimo sąlygų </w:t>
      </w:r>
      <w:r w:rsidR="00F1334C" w:rsidRPr="00E16A97">
        <w:rPr>
          <w:rFonts w:asciiTheme="minorHAnsi" w:eastAsia="Calibri" w:hAnsiTheme="minorHAnsi" w:cstheme="minorHAnsi"/>
          <w:color w:val="0070C0"/>
          <w:sz w:val="24"/>
          <w:szCs w:val="24"/>
        </w:rPr>
        <w:t>6</w:t>
      </w:r>
      <w:r w:rsidR="005A7EBB" w:rsidRPr="00E16A97">
        <w:rPr>
          <w:rFonts w:asciiTheme="minorHAnsi" w:eastAsia="Calibri" w:hAnsiTheme="minorHAnsi" w:cstheme="minorHAnsi"/>
          <w:color w:val="0070C0"/>
          <w:sz w:val="24"/>
          <w:szCs w:val="24"/>
        </w:rPr>
        <w:t xml:space="preserve"> priedas „Pasiūlymų vertinimo kriterijai ir sąlygos</w:t>
      </w:r>
      <w:r w:rsidRPr="00E16A97">
        <w:rPr>
          <w:rFonts w:asciiTheme="minorHAnsi" w:eastAsia="Calibri" w:hAnsiTheme="minorHAnsi" w:cstheme="minorHAnsi"/>
          <w:color w:val="0070C0"/>
          <w:sz w:val="24"/>
          <w:szCs w:val="24"/>
        </w:rPr>
        <w:t>“</w:t>
      </w:r>
      <w:bookmarkEnd w:id="64"/>
      <w:bookmarkEnd w:id="65"/>
      <w:bookmarkEnd w:id="66"/>
      <w:bookmarkEnd w:id="67"/>
    </w:p>
    <w:p w14:paraId="5370B809" w14:textId="77777777" w:rsidR="00693D4F" w:rsidRPr="00E16A97" w:rsidRDefault="00693D4F" w:rsidP="00E16A97">
      <w:pPr>
        <w:spacing w:line="240" w:lineRule="auto"/>
        <w:rPr>
          <w:rFonts w:cstheme="minorHAnsi"/>
          <w:color w:val="7030A0"/>
          <w:sz w:val="24"/>
          <w:szCs w:val="24"/>
        </w:rPr>
      </w:pPr>
    </w:p>
    <w:p w14:paraId="64D285F7" w14:textId="77777777" w:rsidR="006C5F0F" w:rsidRPr="006C5F0F" w:rsidRDefault="006C5F0F" w:rsidP="006C5F0F">
      <w:pPr>
        <w:spacing w:after="240"/>
        <w:jc w:val="center"/>
        <w:rPr>
          <w:rFonts w:ascii="Calibri" w:eastAsia="Calibri" w:hAnsi="Calibri" w:cs="Calibri"/>
          <w:bCs/>
          <w:caps/>
          <w:smallCaps/>
          <w:color w:val="404040"/>
          <w:spacing w:val="20"/>
          <w:sz w:val="22"/>
          <w:szCs w:val="22"/>
        </w:rPr>
      </w:pPr>
      <w:r w:rsidRPr="006C5F0F">
        <w:rPr>
          <w:rFonts w:ascii="Calibri" w:eastAsia="Calibri" w:hAnsi="Calibri" w:cs="Calibri"/>
          <w:caps/>
          <w:color w:val="404040"/>
          <w:spacing w:val="20"/>
          <w:sz w:val="28"/>
          <w:szCs w:val="28"/>
        </w:rPr>
        <w:t>PASIŪLYMŲ VERTINIMO KRITERIJAI ir Sąlygos</w:t>
      </w:r>
    </w:p>
    <w:p w14:paraId="7B6A4F4F" w14:textId="77777777"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u w:val="single"/>
        </w:rPr>
      </w:pPr>
      <w:r w:rsidRPr="006C5F0F">
        <w:rPr>
          <w:rFonts w:ascii="Calibri" w:eastAsia="Calibri" w:hAnsi="Calibri" w:cs="Calibri"/>
          <w:sz w:val="22"/>
          <w:szCs w:val="22"/>
        </w:rPr>
        <w:t xml:space="preserve">1. </w:t>
      </w:r>
      <w:r w:rsidRPr="006C5F0F">
        <w:rPr>
          <w:rFonts w:ascii="Calibri" w:eastAsia="Calibri" w:hAnsi="Calibri" w:cs="Calibri"/>
          <w:b/>
          <w:bCs/>
          <w:iCs/>
          <w:sz w:val="22"/>
          <w:szCs w:val="22"/>
          <w:u w:val="single"/>
        </w:rPr>
        <w:t>Ekonomiškai naudingiausio pasiūlymo vertinimo kriterijus:</w:t>
      </w:r>
      <w:r w:rsidRPr="006C5F0F">
        <w:rPr>
          <w:rFonts w:ascii="Calibri" w:eastAsia="Calibri" w:hAnsi="Calibri" w:cs="Calibri"/>
          <w:b/>
          <w:bCs/>
          <w:i/>
          <w:iCs/>
          <w:sz w:val="22"/>
          <w:szCs w:val="22"/>
          <w:u w:val="single"/>
        </w:rPr>
        <w:t xml:space="preserve"> </w:t>
      </w:r>
      <w:r w:rsidRPr="006C5F0F">
        <w:rPr>
          <w:rFonts w:ascii="Calibri" w:eastAsia="Calibri" w:hAnsi="Calibri" w:cs="Calibri"/>
          <w:b/>
          <w:bCs/>
          <w:iCs/>
          <w:sz w:val="22"/>
          <w:szCs w:val="22"/>
          <w:u w:val="single"/>
        </w:rPr>
        <w:t>kainos ir kokybės santykis.</w:t>
      </w:r>
    </w:p>
    <w:p w14:paraId="38719032" w14:textId="77777777" w:rsidR="006C5F0F" w:rsidRPr="006C5F0F" w:rsidRDefault="006C5F0F" w:rsidP="006C5F0F">
      <w:pPr>
        <w:spacing w:line="320" w:lineRule="atLeast"/>
        <w:jc w:val="both"/>
        <w:rPr>
          <w:rFonts w:ascii="Calibri" w:eastAsia="Calibri" w:hAnsi="Calibri" w:cs="Calibri"/>
        </w:rPr>
      </w:pPr>
      <w:r w:rsidRPr="006C5F0F">
        <w:rPr>
          <w:rFonts w:ascii="Calibri" w:eastAsia="Calibri" w:hAnsi="Calibri" w:cs="Calibri"/>
        </w:rPr>
        <w:t>Sutartis bus sudaroma su dalyviu, pateikusiu Perkančiajai organizacijai ekonomiškai naudingiausią pasiūlymą, išrinktą pagal jos nustatytus kriterijus.</w:t>
      </w:r>
    </w:p>
    <w:p w14:paraId="77B5A9CC" w14:textId="77777777" w:rsidR="006C5F0F" w:rsidRPr="006C5F0F" w:rsidRDefault="006C5F0F" w:rsidP="006C5F0F">
      <w:pPr>
        <w:numPr>
          <w:ilvl w:val="0"/>
          <w:numId w:val="38"/>
        </w:numPr>
        <w:tabs>
          <w:tab w:val="left" w:pos="9631"/>
        </w:tabs>
        <w:spacing w:after="0"/>
        <w:contextualSpacing/>
        <w:jc w:val="both"/>
        <w:rPr>
          <w:rFonts w:ascii="Calibri" w:eastAsia="Calibri" w:hAnsi="Calibri" w:cs="Calibri"/>
          <w:b/>
          <w:bCs/>
        </w:rPr>
      </w:pPr>
      <w:r w:rsidRPr="006C5F0F">
        <w:rPr>
          <w:rFonts w:ascii="Calibri" w:eastAsia="Calibri" w:hAnsi="Calibri" w:cs="Calibri"/>
          <w:b/>
          <w:bCs/>
        </w:rPr>
        <w:t>Ekonomiškai naudingiausio pasiūlymo nustatymo taisyklės:</w:t>
      </w:r>
    </w:p>
    <w:p w14:paraId="0F3FFCEF"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2.1. Ekonominis naudingumas (S) apskaičiuojamas sudedant tiekėjo pasiūlymo kainos (A) ir socialinio kriterijaus (B) balus: </w:t>
      </w:r>
    </w:p>
    <w:p w14:paraId="24D72030"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                                                                         S = A + B  </w:t>
      </w:r>
    </w:p>
    <w:p w14:paraId="6BFA903A"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2.2. Tiekėjo pasiūlymo kainos balas (A) apskaičiuojamas mažiausios pasiūlytos kainos (A</w:t>
      </w:r>
      <w:r w:rsidRPr="006C5F0F">
        <w:rPr>
          <w:rFonts w:ascii="Calibri" w:eastAsia="Calibri" w:hAnsi="Calibri" w:cs="Calibri"/>
          <w:bCs/>
          <w:iCs/>
          <w:sz w:val="22"/>
          <w:szCs w:val="22"/>
          <w:vertAlign w:val="subscript"/>
        </w:rPr>
        <w:t>min</w:t>
      </w:r>
      <w:r w:rsidRPr="006C5F0F">
        <w:rPr>
          <w:rFonts w:ascii="Calibri" w:eastAsia="Calibri" w:hAnsi="Calibri" w:cs="Calibri"/>
          <w:bCs/>
          <w:iCs/>
          <w:sz w:val="22"/>
          <w:szCs w:val="22"/>
        </w:rPr>
        <w:t>) ir vertinamo pasiūlymo kainos (A</w:t>
      </w:r>
      <w:r w:rsidRPr="006C5F0F">
        <w:rPr>
          <w:rFonts w:ascii="Calibri" w:eastAsia="Calibri" w:hAnsi="Calibri" w:cs="Calibri"/>
          <w:bCs/>
          <w:iCs/>
          <w:sz w:val="22"/>
          <w:szCs w:val="22"/>
          <w:vertAlign w:val="subscript"/>
        </w:rPr>
        <w:t>p</w:t>
      </w:r>
      <w:r w:rsidRPr="006C5F0F">
        <w:rPr>
          <w:rFonts w:ascii="Calibri" w:eastAsia="Calibri" w:hAnsi="Calibri" w:cs="Calibri"/>
          <w:bCs/>
          <w:iCs/>
          <w:sz w:val="22"/>
          <w:szCs w:val="22"/>
        </w:rPr>
        <w:t>) (nurodytos Pirkimo sąlygų 2 priedo 1 punkte) santykį padauginant iš kainos lyginamojo svorio (X):</w:t>
      </w:r>
    </w:p>
    <w:p w14:paraId="067BE328" w14:textId="77777777" w:rsidR="006C5F0F" w:rsidRPr="006C5F0F" w:rsidRDefault="006C5F0F" w:rsidP="006C5F0F">
      <w:pPr>
        <w:shd w:val="clear" w:color="auto" w:fill="FFFFFF"/>
        <w:tabs>
          <w:tab w:val="left" w:pos="0"/>
          <w:tab w:val="left" w:pos="720"/>
        </w:tabs>
        <w:spacing w:after="0" w:line="240" w:lineRule="auto"/>
        <w:jc w:val="both"/>
        <w:rPr>
          <w:rFonts w:ascii="Calibri" w:eastAsia="Calibri" w:hAnsi="Calibri" w:cs="Calibri"/>
          <w:bCs/>
          <w:iCs/>
          <w:sz w:val="22"/>
          <w:szCs w:val="22"/>
        </w:rPr>
      </w:pPr>
      <w:r w:rsidRPr="006C5F0F">
        <w:rPr>
          <w:rFonts w:ascii="Calibri" w:eastAsia="Calibri" w:hAnsi="Calibri" w:cs="Calibri"/>
          <w:bCs/>
          <w:iCs/>
          <w:sz w:val="22"/>
          <w:szCs w:val="22"/>
        </w:rPr>
        <w:t xml:space="preserve">                                                                                    A</w:t>
      </w:r>
      <w:r w:rsidRPr="006C5F0F">
        <w:rPr>
          <w:rFonts w:ascii="Calibri" w:eastAsia="Calibri" w:hAnsi="Calibri" w:cs="Calibri"/>
          <w:bCs/>
          <w:iCs/>
          <w:sz w:val="22"/>
          <w:szCs w:val="22"/>
          <w:vertAlign w:val="subscript"/>
        </w:rPr>
        <w:t>min</w:t>
      </w:r>
    </w:p>
    <w:p w14:paraId="59C6202A" w14:textId="77777777" w:rsidR="006C5F0F" w:rsidRPr="006C5F0F" w:rsidRDefault="006C5F0F" w:rsidP="006C5F0F">
      <w:pPr>
        <w:shd w:val="clear" w:color="auto" w:fill="FFFFFF"/>
        <w:tabs>
          <w:tab w:val="left" w:pos="0"/>
          <w:tab w:val="left" w:pos="720"/>
        </w:tabs>
        <w:spacing w:after="0" w:line="240" w:lineRule="auto"/>
        <w:jc w:val="both"/>
        <w:rPr>
          <w:rFonts w:ascii="Calibri" w:eastAsia="Calibri" w:hAnsi="Calibri" w:cs="Calibri"/>
          <w:bCs/>
          <w:iCs/>
          <w:sz w:val="22"/>
          <w:szCs w:val="22"/>
        </w:rPr>
      </w:pPr>
      <w:r w:rsidRPr="006C5F0F">
        <w:rPr>
          <w:rFonts w:ascii="Calibri" w:eastAsia="Calibri" w:hAnsi="Calibri" w:cs="Calibri"/>
          <w:bCs/>
          <w:iCs/>
          <w:sz w:val="22"/>
          <w:szCs w:val="22"/>
        </w:rPr>
        <w:t xml:space="preserve">                                                                        A= ------------ x X</w:t>
      </w:r>
    </w:p>
    <w:p w14:paraId="20CCD2A9" w14:textId="77777777" w:rsidR="006C5F0F" w:rsidRPr="006C5F0F" w:rsidRDefault="006C5F0F" w:rsidP="006C5F0F">
      <w:pPr>
        <w:shd w:val="clear" w:color="auto" w:fill="FFFFFF"/>
        <w:tabs>
          <w:tab w:val="left" w:pos="0"/>
          <w:tab w:val="left" w:pos="720"/>
        </w:tabs>
        <w:spacing w:after="0" w:line="240" w:lineRule="auto"/>
        <w:jc w:val="both"/>
        <w:rPr>
          <w:rFonts w:ascii="Calibri" w:eastAsia="Calibri" w:hAnsi="Calibri" w:cs="Calibri"/>
          <w:bCs/>
          <w:iCs/>
          <w:sz w:val="22"/>
          <w:szCs w:val="22"/>
          <w:vertAlign w:val="subscript"/>
        </w:rPr>
      </w:pPr>
      <w:r w:rsidRPr="006C5F0F">
        <w:rPr>
          <w:rFonts w:ascii="Calibri" w:eastAsia="Calibri" w:hAnsi="Calibri" w:cs="Calibri"/>
          <w:bCs/>
          <w:iCs/>
          <w:sz w:val="22"/>
          <w:szCs w:val="22"/>
        </w:rPr>
        <w:t xml:space="preserve">                                                                                     A</w:t>
      </w:r>
      <w:r w:rsidRPr="006C5F0F">
        <w:rPr>
          <w:rFonts w:ascii="Calibri" w:eastAsia="Calibri" w:hAnsi="Calibri" w:cs="Calibri"/>
          <w:bCs/>
          <w:iCs/>
          <w:sz w:val="22"/>
          <w:szCs w:val="22"/>
          <w:vertAlign w:val="subscript"/>
        </w:rPr>
        <w:t>p</w:t>
      </w:r>
      <w:r w:rsidRPr="006C5F0F">
        <w:rPr>
          <w:rFonts w:ascii="Calibri" w:eastAsia="Calibri" w:hAnsi="Calibri" w:cs="Calibri"/>
          <w:bCs/>
          <w:i/>
          <w:iCs/>
          <w:sz w:val="22"/>
          <w:szCs w:val="22"/>
          <w:u w:val="single"/>
        </w:rPr>
        <w:t xml:space="preserve"> </w:t>
      </w:r>
    </w:p>
    <w:p w14:paraId="6CBA6A58"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p>
    <w:p w14:paraId="468EA0B6"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2.3.</w:t>
      </w:r>
      <w:r w:rsidRPr="006C5F0F">
        <w:rPr>
          <w:rFonts w:ascii="Calibri" w:eastAsia="Calibri" w:hAnsi="Calibri" w:cs="Calibri"/>
          <w:bCs/>
          <w:i/>
          <w:iCs/>
          <w:sz w:val="22"/>
          <w:szCs w:val="22"/>
        </w:rPr>
        <w:t xml:space="preserve"> </w:t>
      </w:r>
      <w:r w:rsidRPr="006C5F0F">
        <w:rPr>
          <w:rFonts w:ascii="Calibri" w:eastAsia="Calibri" w:hAnsi="Calibri" w:cs="Calibri"/>
          <w:bCs/>
          <w:iCs/>
          <w:sz w:val="22"/>
          <w:szCs w:val="22"/>
        </w:rPr>
        <w:t>Socialinio kriterijaus – sutartį faktiškai vykdysiančių įdarbintų asmenų darbo užmokesčio – balas (B) apskaičiuojamas vertinamo tiekėjo pasiūlymo siūlomos mokėti darbo užmokesčio mėnesio medianos*</w:t>
      </w:r>
      <w:r w:rsidRPr="006C5F0F">
        <w:rPr>
          <w:rFonts w:ascii="Calibri" w:eastAsia="Calibri" w:hAnsi="Calibri" w:cs="Calibri"/>
          <w:bCs/>
          <w:iCs/>
          <w:sz w:val="22"/>
          <w:szCs w:val="22"/>
          <w:highlight w:val="lightGray"/>
        </w:rPr>
        <w:t xml:space="preserve"> </w:t>
      </w:r>
      <w:r w:rsidRPr="006C5F0F">
        <w:rPr>
          <w:rFonts w:ascii="Calibri" w:eastAsia="Calibri" w:hAnsi="Calibri" w:cs="Calibri"/>
          <w:bCs/>
          <w:iCs/>
          <w:sz w:val="22"/>
          <w:szCs w:val="22"/>
        </w:rPr>
        <w:t>perkančiosios organizacijos nurodytas užduotis atliksiantiems, įdarbintiems darbuotojams** ir Lietuvos Respublikoje nustatyto minimalaus darbo užmokesčio skirtumo (B</w:t>
      </w:r>
      <w:r w:rsidRPr="006C5F0F">
        <w:rPr>
          <w:rFonts w:ascii="Calibri" w:eastAsia="Calibri" w:hAnsi="Calibri" w:cs="Calibri"/>
          <w:bCs/>
          <w:iCs/>
          <w:sz w:val="22"/>
          <w:szCs w:val="22"/>
          <w:vertAlign w:val="subscript"/>
        </w:rPr>
        <w:t>p</w:t>
      </w:r>
      <w:r w:rsidRPr="006C5F0F">
        <w:rPr>
          <w:rFonts w:ascii="Calibri" w:eastAsia="Calibri" w:hAnsi="Calibri" w:cs="Calibri"/>
          <w:bCs/>
          <w:iCs/>
          <w:sz w:val="22"/>
          <w:szCs w:val="22"/>
        </w:rPr>
        <w:t>) ir didžiausio pasiūlytos darbo užmokesčio mėnesio medianos ir Lietuvos Respublikoje nustatyto minimalaus darbo užmokesčio skirtumo (B</w:t>
      </w:r>
      <w:r w:rsidRPr="006C5F0F">
        <w:rPr>
          <w:rFonts w:ascii="Calibri" w:eastAsia="Calibri" w:hAnsi="Calibri" w:cs="Calibri"/>
          <w:bCs/>
          <w:iCs/>
          <w:sz w:val="22"/>
          <w:szCs w:val="22"/>
          <w:vertAlign w:val="subscript"/>
        </w:rPr>
        <w:t>max</w:t>
      </w:r>
      <w:r w:rsidRPr="006C5F0F">
        <w:rPr>
          <w:rFonts w:ascii="Calibri" w:eastAsia="Calibri" w:hAnsi="Calibri" w:cs="Calibri"/>
          <w:bCs/>
          <w:iCs/>
          <w:sz w:val="22"/>
          <w:szCs w:val="22"/>
        </w:rPr>
        <w:t xml:space="preserve">) santykį padauginant iš lyginamojo svorio (Z): </w:t>
      </w:r>
    </w:p>
    <w:p w14:paraId="68B851F0"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 xml:space="preserve">                                                                                   B</w:t>
      </w:r>
      <w:r w:rsidRPr="006C5F0F">
        <w:rPr>
          <w:rFonts w:ascii="Calibri" w:eastAsia="Calibri" w:hAnsi="Calibri" w:cs="Calibri"/>
          <w:bCs/>
          <w:iCs/>
          <w:sz w:val="22"/>
          <w:szCs w:val="22"/>
          <w:vertAlign w:val="subscript"/>
        </w:rPr>
        <w:t>p</w:t>
      </w:r>
    </w:p>
    <w:p w14:paraId="022C4CA4"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 xml:space="preserve">                                                                     B = ------------ x Z</w:t>
      </w:r>
    </w:p>
    <w:p w14:paraId="7884EAFE"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vertAlign w:val="subscript"/>
        </w:rPr>
      </w:pPr>
      <w:r w:rsidRPr="006C5F0F">
        <w:rPr>
          <w:rFonts w:ascii="Calibri" w:eastAsia="Calibri" w:hAnsi="Calibri" w:cs="Calibri"/>
          <w:bCs/>
          <w:iCs/>
          <w:sz w:val="22"/>
          <w:szCs w:val="22"/>
        </w:rPr>
        <w:t xml:space="preserve">                                                                                  B</w:t>
      </w:r>
      <w:r w:rsidRPr="006C5F0F">
        <w:rPr>
          <w:rFonts w:ascii="Calibri" w:eastAsia="Calibri" w:hAnsi="Calibri" w:cs="Calibri"/>
          <w:bCs/>
          <w:iCs/>
          <w:sz w:val="22"/>
          <w:szCs w:val="22"/>
          <w:vertAlign w:val="subscript"/>
        </w:rPr>
        <w:t>max</w:t>
      </w:r>
    </w:p>
    <w:p w14:paraId="1E38140E"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r w:rsidRPr="006C5F0F">
        <w:rPr>
          <w:rFonts w:ascii="Calibri" w:eastAsia="Calibri" w:hAnsi="Calibri" w:cs="Calibri"/>
          <w:bCs/>
          <w:iCs/>
          <w:sz w:val="22"/>
          <w:szCs w:val="22"/>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6866185A" w14:textId="77777777" w:rsidR="006C5F0F" w:rsidRPr="006C5F0F" w:rsidRDefault="006C5F0F" w:rsidP="006C5F0F">
      <w:pPr>
        <w:shd w:val="clear" w:color="auto" w:fill="FFFFFF"/>
        <w:tabs>
          <w:tab w:val="left" w:pos="0"/>
          <w:tab w:val="left" w:pos="720"/>
        </w:tabs>
        <w:spacing w:after="0"/>
        <w:jc w:val="both"/>
        <w:rPr>
          <w:rFonts w:ascii="Calibri" w:eastAsia="Calibri" w:hAnsi="Calibri" w:cs="Calibri"/>
          <w:bCs/>
          <w:iCs/>
          <w:sz w:val="22"/>
          <w:szCs w:val="22"/>
        </w:rPr>
      </w:pPr>
    </w:p>
    <w:p w14:paraId="2FC12889" w14:textId="77777777" w:rsidR="006C5F0F" w:rsidRPr="006C5F0F" w:rsidRDefault="006C5F0F" w:rsidP="006C5F0F">
      <w:pPr>
        <w:shd w:val="clear" w:color="auto" w:fill="FFFFFF"/>
        <w:tabs>
          <w:tab w:val="left" w:pos="0"/>
          <w:tab w:val="left" w:pos="720"/>
        </w:tabs>
        <w:spacing w:after="0"/>
        <w:jc w:val="both"/>
        <w:rPr>
          <w:rFonts w:ascii="Calibri" w:eastAsia="Calibri" w:hAnsi="Calibri" w:cs="Arial"/>
          <w:sz w:val="22"/>
          <w:szCs w:val="22"/>
        </w:rPr>
      </w:pPr>
      <w:r w:rsidRPr="006C5F0F">
        <w:rPr>
          <w:rFonts w:ascii="Calibri" w:eastAsia="Calibri" w:hAnsi="Calibri" w:cs="Calibri"/>
          <w:bCs/>
          <w:iCs/>
          <w:sz w:val="22"/>
          <w:szCs w:val="22"/>
        </w:rPr>
        <w:t xml:space="preserve">** </w:t>
      </w:r>
      <w:r w:rsidRPr="006C5F0F">
        <w:rPr>
          <w:rFonts w:ascii="Calibri" w:eastAsia="Calibri" w:hAnsi="Calibri" w:cs="Arial"/>
          <w:spacing w:val="-5"/>
          <w:sz w:val="22"/>
          <w:szCs w:val="22"/>
        </w:rPr>
        <w:t xml:space="preserve">Perkančiosios organizacijos </w:t>
      </w:r>
      <w:r w:rsidRPr="006C5F0F">
        <w:rPr>
          <w:rFonts w:ascii="Calibri" w:eastAsia="Calibri" w:hAnsi="Calibri" w:cs="Arial"/>
          <w:sz w:val="22"/>
          <w:szCs w:val="22"/>
        </w:rPr>
        <w:t>nurodytas užduotis (paslaugas) faktiškai teiksiantys (atliksiantys) įdarbinti darbuotojai,</w:t>
      </w:r>
      <w:r w:rsidRPr="006C5F0F">
        <w:rPr>
          <w:rFonts w:ascii="Calibri" w:eastAsia="Times New Roman" w:hAnsi="Calibri" w:cs="Calibri"/>
          <w:spacing w:val="-2"/>
          <w:sz w:val="22"/>
          <w:szCs w:val="22"/>
          <w:lang w:eastAsia="en-US"/>
        </w:rPr>
        <w:t xml:space="preserve"> įskaitant ir ūkio subjektų, kurių pajėgumais remiamasi, darbuotojus</w:t>
      </w:r>
      <w:r w:rsidRPr="006C5F0F">
        <w:rPr>
          <w:rFonts w:ascii="Calibri" w:eastAsia="Calibri" w:hAnsi="Calibri" w:cs="Arial"/>
          <w:sz w:val="22"/>
          <w:szCs w:val="22"/>
        </w:rPr>
        <w:t xml:space="preserve"> </w:t>
      </w:r>
      <w:r w:rsidRPr="006C5F0F">
        <w:rPr>
          <w:rFonts w:ascii="Calibri" w:eastAsia="Calibri" w:hAnsi="Calibri" w:cs="Arial"/>
          <w:spacing w:val="-5"/>
          <w:sz w:val="22"/>
          <w:szCs w:val="22"/>
        </w:rPr>
        <w:t xml:space="preserve"> </w:t>
      </w:r>
      <w:r w:rsidRPr="006C5F0F">
        <w:rPr>
          <w:rFonts w:ascii="Calibri" w:eastAsia="Calibri" w:hAnsi="Calibri" w:cs="Arial"/>
          <w:sz w:val="22"/>
          <w:szCs w:val="22"/>
        </w:rPr>
        <w:t xml:space="preserve">– </w:t>
      </w:r>
      <w:r w:rsidRPr="006C5F0F">
        <w:rPr>
          <w:rFonts w:ascii="Calibri" w:eastAsia="Calibri" w:hAnsi="Calibri" w:cs="Arial"/>
          <w:b/>
          <w:sz w:val="22"/>
          <w:szCs w:val="22"/>
        </w:rPr>
        <w:t xml:space="preserve">perkamas paslaugas faktiškai teiksiantys darbuotojai </w:t>
      </w:r>
      <w:r w:rsidRPr="006C5F0F">
        <w:rPr>
          <w:rFonts w:ascii="Calibri" w:eastAsia="Calibri" w:hAnsi="Calibri" w:cs="Arial"/>
          <w:sz w:val="22"/>
          <w:szCs w:val="22"/>
        </w:rPr>
        <w:t>(toliau – Nurodyti darbuotojai), (išskyrus Tiekėjo, subtiekėjo administracijos darbuotojus, vadovus, tiesiogiai neteikiančius paslaugų);</w:t>
      </w:r>
    </w:p>
    <w:p w14:paraId="203CE291"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2.3.1. Tiekėjas Pasiūlymo (Pirkimo sąlygų 2 priedas) 2 punkte turi nurodyti siūlomą mokėti darbo užmokesčio mėnesio medianą Perkančiosios organizacijos nurodytas užduotis tiesiogiai atliksiantiems įdarbintiems </w:t>
      </w:r>
      <w:r w:rsidRPr="006C5F0F">
        <w:rPr>
          <w:rFonts w:ascii="Calibri" w:eastAsia="Calibri" w:hAnsi="Calibri" w:cs="Calibri"/>
          <w:bCs/>
          <w:iCs/>
          <w:sz w:val="22"/>
          <w:szCs w:val="22"/>
        </w:rPr>
        <w:lastRenderedPageBreak/>
        <w:t>darbuotojams, Eur. Tiekėjas turi nurodyti konkretų (nurodyti konkrečią sumą be intervalų ar be žodžio nuo / iki) siūlomo mokėti darbo užmokesčio mėnesio medianos dydį;</w:t>
      </w:r>
    </w:p>
    <w:p w14:paraId="5ACCA380"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2.3.2. </w:t>
      </w:r>
      <w:r w:rsidRPr="006C5F0F">
        <w:rPr>
          <w:rFonts w:ascii="Calibri" w:eastAsia="Times New Roman" w:hAnsi="Calibri" w:cs="Calibri"/>
          <w:spacing w:val="-2"/>
          <w:sz w:val="22"/>
          <w:szCs w:val="22"/>
          <w:lang w:eastAsia="en-US"/>
        </w:rPr>
        <w:t>Balai bus skiriami tik tuo atveju, jei tiekėjo siūloma mokėti darbo užmokesčio mėnesio mediana perkančiosios organizacijos nurodytas užduotis atliksiantiems, įdarbintiems darbuotojams bus didesnė už Lietuvos Respublikoje nustatytą minimalų darbo užmokestį, galiojantį paskutinę pasiūlymų pateikimo termino pabaigos dieną.</w:t>
      </w:r>
    </w:p>
    <w:p w14:paraId="77A942A2"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2.3.3. Jei tiekėjo Pasiūlymo 2 punkte nebus nurodyta siūloma mokėti darbo užmokesčio mėnesio mediana, tiekėjui už socialinį kriterijų bus skiriama 0 balų.</w:t>
      </w:r>
    </w:p>
    <w:p w14:paraId="336E3897" w14:textId="07F3925E"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2.3.4. Perkančioji organizacija nustato, kad skaičiuojant socialinio kriterijaus balą (B), bus vertinama ne didesnė kaip 2 </w:t>
      </w:r>
      <w:r w:rsidR="00AD2D9B">
        <w:rPr>
          <w:rFonts w:ascii="Calibri" w:eastAsia="Calibri" w:hAnsi="Calibri" w:cs="Calibri"/>
          <w:bCs/>
          <w:iCs/>
          <w:sz w:val="22"/>
          <w:szCs w:val="22"/>
        </w:rPr>
        <w:t>0</w:t>
      </w:r>
      <w:r w:rsidRPr="006C5F0F">
        <w:rPr>
          <w:rFonts w:ascii="Calibri" w:eastAsia="Calibri" w:hAnsi="Calibri" w:cs="Calibri"/>
          <w:bCs/>
          <w:iCs/>
          <w:sz w:val="22"/>
          <w:szCs w:val="22"/>
        </w:rPr>
        <w:t xml:space="preserve">00 Eur siūloma darbo užmokesčio mėnesio mediana. Jei tiekėjas pasiūlyme nurodys didesnę kaip 2 </w:t>
      </w:r>
      <w:r w:rsidR="00717E0D">
        <w:rPr>
          <w:rFonts w:ascii="Calibri" w:eastAsia="Calibri" w:hAnsi="Calibri" w:cs="Calibri"/>
          <w:bCs/>
          <w:iCs/>
          <w:sz w:val="22"/>
          <w:szCs w:val="22"/>
        </w:rPr>
        <w:t>0</w:t>
      </w:r>
      <w:r w:rsidRPr="006C5F0F">
        <w:rPr>
          <w:rFonts w:ascii="Calibri" w:eastAsia="Calibri" w:hAnsi="Calibri" w:cs="Calibri"/>
          <w:bCs/>
          <w:iCs/>
          <w:sz w:val="22"/>
          <w:szCs w:val="22"/>
        </w:rPr>
        <w:t xml:space="preserve">00 Eur siūlomą darbo užmokesčio mėnesio medianą, skaičiuojant socialinio kriterijaus balą (B) bus vertinama, kad tiekėjas pasiūlė maksimalią 2 </w:t>
      </w:r>
      <w:r w:rsidR="00AD2D9B">
        <w:rPr>
          <w:rFonts w:ascii="Calibri" w:eastAsia="Calibri" w:hAnsi="Calibri" w:cs="Calibri"/>
          <w:bCs/>
          <w:iCs/>
          <w:sz w:val="22"/>
          <w:szCs w:val="22"/>
        </w:rPr>
        <w:t>0</w:t>
      </w:r>
      <w:r w:rsidRPr="006C5F0F">
        <w:rPr>
          <w:rFonts w:ascii="Calibri" w:eastAsia="Calibri" w:hAnsi="Calibri" w:cs="Calibri"/>
          <w:bCs/>
          <w:iCs/>
          <w:sz w:val="22"/>
          <w:szCs w:val="22"/>
        </w:rPr>
        <w:t>00 Eur siūlomą darbo užmokesčio mėnesio medianą.</w:t>
      </w:r>
    </w:p>
    <w:p w14:paraId="267DB686"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2.3.5. Jeigu tiekėjas nurodys ne konkretų darbo užmokesčio mėnesio medianos dydį, o nurodys dydžio intervalą, vertinamas bus intervalo mažiausias dydis.</w:t>
      </w:r>
    </w:p>
    <w:p w14:paraId="3FCFF8F6" w14:textId="77777777" w:rsidR="006C5F0F" w:rsidRPr="006C5F0F" w:rsidRDefault="006C5F0F" w:rsidP="006C5F0F">
      <w:pPr>
        <w:shd w:val="clear" w:color="auto" w:fill="FFFFFF"/>
        <w:tabs>
          <w:tab w:val="left" w:pos="0"/>
          <w:tab w:val="left" w:pos="720"/>
        </w:tabs>
        <w:jc w:val="both"/>
        <w:rPr>
          <w:rFonts w:ascii="Calibri" w:eastAsia="Calibri" w:hAnsi="Calibri" w:cs="Calibri"/>
          <w:bCs/>
          <w:i/>
          <w:iCs/>
          <w:sz w:val="22"/>
          <w:szCs w:val="22"/>
        </w:rPr>
      </w:pPr>
      <w:r w:rsidRPr="006C5F0F">
        <w:rPr>
          <w:rFonts w:ascii="Calibri" w:eastAsia="Calibri" w:hAnsi="Calibri" w:cs="Calibri"/>
          <w:bCs/>
          <w:iCs/>
          <w:sz w:val="22"/>
          <w:szCs w:val="22"/>
        </w:rPr>
        <w:t xml:space="preserve">2.3.6. Sudarius sutartį, ne vėliau kaip per 3 darbo dienas nuo Sutarties įsigaliojimo, Tiekėjas privalo pateikti Pirkėjui Nurodytų darbuotojų sąrašą (vardus, pavardes, gimimo datas), jame nurodant jiems siūlomo mokėti darbo užmokesčio mėnesio medianą, kiekvieno darbuotojo funkcijas (pareigas) vykdant Sutartį. Sąraše Tiekėjo Nurodytų darbuotojų mediana turi būti ne mažesnė, kaip nurodyta Sutarties Specialiosios dalies 6.3.1 papunktyje. Sutarties vykdymo metu, pasikeitus nurodytai informacijai, Tiekėjas nedelsdamas privalo informuoti Pirkėją ir pateikti atnaujintą Nurodytų darbuotojų sąrašą </w:t>
      </w:r>
      <w:r w:rsidRPr="006C5F0F">
        <w:rPr>
          <w:rFonts w:ascii="Calibri" w:eastAsia="Calibri" w:hAnsi="Calibri" w:cs="Calibri"/>
          <w:bCs/>
          <w:i/>
          <w:iCs/>
          <w:sz w:val="22"/>
          <w:szCs w:val="22"/>
        </w:rPr>
        <w:t>(ši nuostata taikoma, jeigu Tiekėjui už socialinį kriterijų buvo skirta daugiau kaip 0 balų).</w:t>
      </w:r>
    </w:p>
    <w:p w14:paraId="288EDDBE"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2.3.7. Perkančioji organizacija pasiūlymo vertinimo metu gali prašyti paaiškinti, pagrįsti tiekėjo Pasiūlymo 2 punkte nurodytų kriterijų realumą (pvz. jei reikšmės skirsis nuo visų pasiūlymų reikšmių vidurkio daugiau kaip 30 proc. arba ženkliai skirsis nuo viešai skelbiamų reikšmių). Tiekėjui nepaaiškinus, nepagrindus nurodytų kriterijų realumo, </w:t>
      </w:r>
      <w:r w:rsidRPr="006C5F0F">
        <w:rPr>
          <w:rFonts w:ascii="Calibri" w:eastAsia="Calibri" w:hAnsi="Calibri" w:cs="Calibri"/>
          <w:bCs/>
          <w:i/>
          <w:iCs/>
          <w:sz w:val="22"/>
          <w:szCs w:val="22"/>
          <w:u w:val="single"/>
        </w:rPr>
        <w:t>perkančioji organizacija už šį kokybės vertinimo kriterijų skirs 0 balų, t.y. pasiūlymo neatmes.</w:t>
      </w:r>
    </w:p>
    <w:p w14:paraId="0BDD9CD7"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2.3.8. Tiekėjas įsipareigoja visą Sutarties vykdymo laikotarpį mokėti Nurodytiems darbuotojams ne mažesnio dydžio nei nurodyta atitinkamos pirkimo dalies Sutarties Specialiosios dalies 6.3.1 papunktyje darbo užmokesčio mėnesio medianą. Pirkėjas patikrins, ar 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Pirkėjui nepateikia prašomos informacijos, informaciją Pirkėjui apie Tiekėjo Nurodytiems darbuotojams mokamo darbo užmokesčio mėnesio medianą turi pateikti pats Tiekėjas, prieš tai kreipęsis į minėtą instituciją dėl Tiekėjo prašomos informacijos išdavimo. Tiekėjas įsipareigoja ne rečiau kaip 1 (vieną) kartą kas 6 mėnesius nuo Sutarties įsigaliojimo pateikti Pirkėjui informaciją, gautą iš Valstybinio socialinio draudimo fondo valdybos prie Socialinės apsaugos ir darbo ministerijos, apie Tiekėjo Nurodytiems darbuotojams mokamo darbo užmokesčio mėnesio medianą.</w:t>
      </w:r>
    </w:p>
    <w:p w14:paraId="4FD69D46"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t xml:space="preserve">Tuo atveju, jei nustatoma, kad Tiekėjas nesilaiko šių įsipareigojimų, Pirkėjas privalo reikalauti iš Tiekėjo sumokėti 1000,00 </w:t>
      </w:r>
      <w:r w:rsidRPr="006C5F0F">
        <w:rPr>
          <w:rFonts w:ascii="Calibri" w:eastAsia="Calibri" w:hAnsi="Calibri" w:cs="Arial"/>
          <w:spacing w:val="-5"/>
        </w:rPr>
        <w:t>( vieno tūkstančio)</w:t>
      </w:r>
      <w:r w:rsidRPr="006C5F0F">
        <w:rPr>
          <w:rFonts w:ascii="Calibri" w:eastAsia="Calibri" w:hAnsi="Calibri" w:cs="Calibri"/>
          <w:bCs/>
          <w:iCs/>
          <w:sz w:val="22"/>
          <w:szCs w:val="22"/>
        </w:rPr>
        <w:t xml:space="preserve"> Eur baudą už kiekvieną pažeidimo mėnesį.</w:t>
      </w:r>
    </w:p>
    <w:p w14:paraId="775C76F8" w14:textId="77777777" w:rsidR="006C5F0F" w:rsidRPr="006C5F0F" w:rsidRDefault="006C5F0F" w:rsidP="006C5F0F">
      <w:pPr>
        <w:shd w:val="clear" w:color="auto" w:fill="FFFFFF"/>
        <w:tabs>
          <w:tab w:val="left" w:pos="0"/>
          <w:tab w:val="left" w:pos="720"/>
        </w:tabs>
        <w:jc w:val="both"/>
        <w:rPr>
          <w:rFonts w:ascii="Calibri" w:eastAsia="Calibri" w:hAnsi="Calibri" w:cs="Calibri"/>
          <w:bCs/>
          <w:iCs/>
          <w:sz w:val="22"/>
          <w:szCs w:val="22"/>
        </w:rPr>
      </w:pPr>
      <w:r w:rsidRPr="006C5F0F">
        <w:rPr>
          <w:rFonts w:ascii="Calibri" w:eastAsia="Calibri" w:hAnsi="Calibri" w:cs="Calibri"/>
          <w:bCs/>
          <w:iCs/>
          <w:sz w:val="22"/>
          <w:szCs w:val="22"/>
        </w:rPr>
        <w:lastRenderedPageBreak/>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314D018E" w14:textId="77777777" w:rsidR="006C5F0F" w:rsidRPr="002104AF" w:rsidRDefault="006C5F0F" w:rsidP="006C5F0F">
      <w:pPr>
        <w:shd w:val="clear" w:color="auto" w:fill="FFFFFF"/>
        <w:tabs>
          <w:tab w:val="left" w:pos="0"/>
          <w:tab w:val="left" w:pos="720"/>
        </w:tabs>
        <w:jc w:val="both"/>
        <w:rPr>
          <w:rFonts w:ascii="Calibri" w:eastAsia="Calibri" w:hAnsi="Calibri" w:cs="Calibri"/>
          <w:bCs/>
          <w:iCs/>
          <w:sz w:val="22"/>
          <w:szCs w:val="22"/>
        </w:rPr>
      </w:pPr>
      <w:r w:rsidRPr="002104AF">
        <w:rPr>
          <w:rFonts w:ascii="Calibri" w:eastAsia="Calibri" w:hAnsi="Calibri" w:cs="Calibri"/>
          <w:spacing w:val="-2"/>
          <w:sz w:val="22"/>
          <w:szCs w:val="22"/>
        </w:rPr>
        <w:t>Informacija apie</w:t>
      </w:r>
      <w:r w:rsidRPr="002104AF">
        <w:rPr>
          <w:rFonts w:ascii="Calibri" w:eastAsia="Calibri" w:hAnsi="Calibri" w:cs="Calibri"/>
          <w:sz w:val="22"/>
          <w:szCs w:val="22"/>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LR Vyriausybės 2019 m. lapkričio 6 d. nutarimu Nr. 1104 „D</w:t>
      </w:r>
      <w:r w:rsidRPr="002104AF">
        <w:rPr>
          <w:rFonts w:ascii="Calibri" w:eastAsia="Calibri" w:hAnsi="Calibri" w:cs="Calibri"/>
          <w:bCs/>
          <w:sz w:val="22"/>
          <w:szCs w:val="22"/>
        </w:rPr>
        <w:t>ėl informacijos apie darbuotojų, vykdančių viešojo pirkimo ar pirkimo sutartis, darbo užmokesčio mėnesio medianą teikimo tvarkos aprašo patvirtinimo“.</w:t>
      </w:r>
    </w:p>
    <w:p w14:paraId="724168FE" w14:textId="77777777"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rPr>
      </w:pPr>
      <w:r w:rsidRPr="006C5F0F">
        <w:rPr>
          <w:rFonts w:ascii="Calibri" w:eastAsia="Calibri" w:hAnsi="Calibri" w:cs="Calibri"/>
          <w:b/>
          <w:bCs/>
          <w:iCs/>
          <w:sz w:val="22"/>
          <w:szCs w:val="22"/>
        </w:rPr>
        <w:t>3. Vertinant pasiūlymą:</w:t>
      </w:r>
    </w:p>
    <w:p w14:paraId="5265D242" w14:textId="7A703F86"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rPr>
      </w:pPr>
      <w:r w:rsidRPr="006C5F0F">
        <w:rPr>
          <w:rFonts w:ascii="Calibri" w:eastAsia="Calibri" w:hAnsi="Calibri" w:cs="Calibri"/>
          <w:b/>
          <w:bCs/>
          <w:iCs/>
          <w:sz w:val="22"/>
          <w:szCs w:val="22"/>
        </w:rPr>
        <w:t>Kainos (A) lyginamasis svoris (X</w:t>
      </w:r>
      <w:r w:rsidR="00FD2708">
        <w:rPr>
          <w:rFonts w:ascii="Calibri" w:eastAsia="Calibri" w:hAnsi="Calibri" w:cs="Calibri"/>
          <w:b/>
          <w:bCs/>
          <w:iCs/>
          <w:sz w:val="22"/>
          <w:szCs w:val="22"/>
        </w:rPr>
        <w:t>) – 95</w:t>
      </w:r>
    </w:p>
    <w:p w14:paraId="273FFCBA" w14:textId="24F7C5F8" w:rsidR="006C5F0F" w:rsidRPr="006C5F0F" w:rsidRDefault="006C5F0F" w:rsidP="006C5F0F">
      <w:pPr>
        <w:shd w:val="clear" w:color="auto" w:fill="FFFFFF"/>
        <w:tabs>
          <w:tab w:val="left" w:pos="0"/>
          <w:tab w:val="left" w:pos="720"/>
        </w:tabs>
        <w:jc w:val="both"/>
        <w:rPr>
          <w:rFonts w:ascii="Calibri" w:eastAsia="Calibri" w:hAnsi="Calibri" w:cs="Calibri"/>
          <w:b/>
          <w:bCs/>
          <w:iCs/>
          <w:sz w:val="22"/>
          <w:szCs w:val="22"/>
        </w:rPr>
      </w:pPr>
      <w:r w:rsidRPr="006C5F0F">
        <w:rPr>
          <w:rFonts w:ascii="Calibri" w:eastAsia="Calibri" w:hAnsi="Calibri" w:cs="Calibri"/>
          <w:b/>
          <w:bCs/>
          <w:iCs/>
          <w:sz w:val="22"/>
          <w:szCs w:val="22"/>
        </w:rPr>
        <w:t>Socialinio kriterijaus</w:t>
      </w:r>
      <w:r w:rsidR="00FD2708">
        <w:rPr>
          <w:rFonts w:ascii="Calibri" w:eastAsia="Calibri" w:hAnsi="Calibri" w:cs="Calibri"/>
          <w:b/>
          <w:bCs/>
          <w:iCs/>
          <w:sz w:val="22"/>
          <w:szCs w:val="22"/>
        </w:rPr>
        <w:t xml:space="preserve"> (B) lyginamasis svoris (Z) – 5</w:t>
      </w:r>
      <w:r w:rsidRPr="006C5F0F">
        <w:rPr>
          <w:rFonts w:ascii="Calibri" w:eastAsia="Calibri" w:hAnsi="Calibri" w:cs="Calibri"/>
          <w:b/>
          <w:bCs/>
          <w:iCs/>
          <w:sz w:val="22"/>
          <w:szCs w:val="22"/>
        </w:rPr>
        <w:t>.</w:t>
      </w:r>
    </w:p>
    <w:p w14:paraId="0EF019AA" w14:textId="77777777" w:rsidR="005A7EBB" w:rsidRDefault="005A7EBB" w:rsidP="00E16A97">
      <w:pPr>
        <w:spacing w:line="240" w:lineRule="auto"/>
        <w:ind w:left="7314"/>
        <w:rPr>
          <w:rFonts w:cstheme="minorHAnsi"/>
          <w:sz w:val="24"/>
          <w:szCs w:val="24"/>
          <w:highlight w:val="yellow"/>
        </w:rPr>
      </w:pPr>
    </w:p>
    <w:p w14:paraId="5CCF41BD" w14:textId="77777777" w:rsidR="006C5F0F" w:rsidRDefault="006C5F0F" w:rsidP="00E16A97">
      <w:pPr>
        <w:spacing w:line="240" w:lineRule="auto"/>
        <w:ind w:left="7314"/>
        <w:rPr>
          <w:rFonts w:cstheme="minorHAnsi"/>
          <w:sz w:val="24"/>
          <w:szCs w:val="24"/>
          <w:highlight w:val="yellow"/>
        </w:rPr>
      </w:pPr>
    </w:p>
    <w:p w14:paraId="1619C528" w14:textId="77777777" w:rsidR="006C5F0F" w:rsidRPr="00E16A97" w:rsidRDefault="006C5F0F" w:rsidP="00E16A97">
      <w:pPr>
        <w:spacing w:line="240" w:lineRule="auto"/>
        <w:ind w:left="7314"/>
        <w:rPr>
          <w:rFonts w:cstheme="minorHAnsi"/>
          <w:sz w:val="24"/>
          <w:szCs w:val="24"/>
          <w:highlight w:val="yellow"/>
        </w:rPr>
      </w:pPr>
    </w:p>
    <w:p w14:paraId="51A206D8" w14:textId="77777777" w:rsidR="008632D2" w:rsidRDefault="008632D2" w:rsidP="00E16A97">
      <w:pPr>
        <w:tabs>
          <w:tab w:val="num" w:pos="720"/>
        </w:tabs>
        <w:spacing w:line="240" w:lineRule="auto"/>
        <w:rPr>
          <w:rFonts w:eastAsia="Calibri" w:cstheme="minorHAnsi"/>
          <w:iCs/>
          <w:color w:val="0070C0"/>
          <w:sz w:val="24"/>
          <w:szCs w:val="24"/>
        </w:rPr>
      </w:pPr>
      <w:bookmarkStart w:id="68" w:name="_Ref39484039"/>
      <w:bookmarkStart w:id="69" w:name="_Ref40278562"/>
      <w:bookmarkStart w:id="70" w:name="_Toc193448255"/>
    </w:p>
    <w:p w14:paraId="3F4FFF6A" w14:textId="77777777" w:rsidR="006C5F0F" w:rsidRDefault="006C5F0F" w:rsidP="00E16A97">
      <w:pPr>
        <w:tabs>
          <w:tab w:val="num" w:pos="720"/>
        </w:tabs>
        <w:spacing w:line="240" w:lineRule="auto"/>
        <w:rPr>
          <w:rFonts w:eastAsia="Calibri" w:cstheme="minorHAnsi"/>
          <w:iCs/>
          <w:color w:val="0070C0"/>
          <w:sz w:val="24"/>
          <w:szCs w:val="24"/>
        </w:rPr>
      </w:pPr>
    </w:p>
    <w:p w14:paraId="7B0664AA" w14:textId="77777777" w:rsidR="006C5F0F" w:rsidRDefault="006C5F0F" w:rsidP="00E16A97">
      <w:pPr>
        <w:tabs>
          <w:tab w:val="num" w:pos="720"/>
        </w:tabs>
        <w:spacing w:line="240" w:lineRule="auto"/>
        <w:rPr>
          <w:rFonts w:eastAsia="Calibri" w:cstheme="minorHAnsi"/>
          <w:iCs/>
          <w:color w:val="0070C0"/>
          <w:sz w:val="24"/>
          <w:szCs w:val="24"/>
        </w:rPr>
      </w:pPr>
    </w:p>
    <w:p w14:paraId="715F2C1F" w14:textId="77777777" w:rsidR="00F7781D" w:rsidRDefault="00F7781D" w:rsidP="00E16A97">
      <w:pPr>
        <w:tabs>
          <w:tab w:val="num" w:pos="720"/>
        </w:tabs>
        <w:spacing w:line="240" w:lineRule="auto"/>
        <w:rPr>
          <w:rFonts w:eastAsia="Calibri" w:cstheme="minorHAnsi"/>
          <w:iCs/>
          <w:color w:val="0070C0"/>
          <w:sz w:val="24"/>
          <w:szCs w:val="24"/>
        </w:rPr>
      </w:pPr>
    </w:p>
    <w:p w14:paraId="6B2C8969" w14:textId="77777777" w:rsidR="00F7781D" w:rsidRDefault="00F7781D" w:rsidP="00E16A97">
      <w:pPr>
        <w:tabs>
          <w:tab w:val="num" w:pos="720"/>
        </w:tabs>
        <w:spacing w:line="240" w:lineRule="auto"/>
        <w:rPr>
          <w:rFonts w:eastAsia="Calibri" w:cstheme="minorHAnsi"/>
          <w:iCs/>
          <w:color w:val="0070C0"/>
          <w:sz w:val="24"/>
          <w:szCs w:val="24"/>
        </w:rPr>
      </w:pPr>
    </w:p>
    <w:p w14:paraId="26A06D91" w14:textId="77777777" w:rsidR="00F7781D" w:rsidRDefault="00F7781D" w:rsidP="00E16A97">
      <w:pPr>
        <w:tabs>
          <w:tab w:val="num" w:pos="720"/>
        </w:tabs>
        <w:spacing w:line="240" w:lineRule="auto"/>
        <w:rPr>
          <w:rFonts w:eastAsia="Calibri" w:cstheme="minorHAnsi"/>
          <w:iCs/>
          <w:color w:val="0070C0"/>
          <w:sz w:val="24"/>
          <w:szCs w:val="24"/>
        </w:rPr>
      </w:pPr>
    </w:p>
    <w:p w14:paraId="73982738" w14:textId="77777777" w:rsidR="00F7781D" w:rsidRDefault="00F7781D" w:rsidP="00E16A97">
      <w:pPr>
        <w:tabs>
          <w:tab w:val="num" w:pos="720"/>
        </w:tabs>
        <w:spacing w:line="240" w:lineRule="auto"/>
        <w:rPr>
          <w:rFonts w:eastAsia="Calibri" w:cstheme="minorHAnsi"/>
          <w:iCs/>
          <w:color w:val="0070C0"/>
          <w:sz w:val="24"/>
          <w:szCs w:val="24"/>
        </w:rPr>
      </w:pPr>
    </w:p>
    <w:p w14:paraId="2F257D7D" w14:textId="77777777" w:rsidR="00F7781D" w:rsidRDefault="00F7781D" w:rsidP="00E16A97">
      <w:pPr>
        <w:tabs>
          <w:tab w:val="num" w:pos="720"/>
        </w:tabs>
        <w:spacing w:line="240" w:lineRule="auto"/>
        <w:rPr>
          <w:rFonts w:eastAsia="Calibri" w:cstheme="minorHAnsi"/>
          <w:iCs/>
          <w:color w:val="0070C0"/>
          <w:sz w:val="24"/>
          <w:szCs w:val="24"/>
        </w:rPr>
      </w:pPr>
    </w:p>
    <w:p w14:paraId="4C4BFED9" w14:textId="77777777" w:rsidR="00F7781D" w:rsidRDefault="00F7781D" w:rsidP="00E16A97">
      <w:pPr>
        <w:tabs>
          <w:tab w:val="num" w:pos="720"/>
        </w:tabs>
        <w:spacing w:line="240" w:lineRule="auto"/>
        <w:rPr>
          <w:rFonts w:eastAsia="Calibri" w:cstheme="minorHAnsi"/>
          <w:iCs/>
          <w:color w:val="0070C0"/>
          <w:sz w:val="24"/>
          <w:szCs w:val="24"/>
        </w:rPr>
      </w:pPr>
    </w:p>
    <w:p w14:paraId="1A7CADE4" w14:textId="77777777" w:rsidR="00F7781D" w:rsidRDefault="00F7781D" w:rsidP="00E16A97">
      <w:pPr>
        <w:tabs>
          <w:tab w:val="num" w:pos="720"/>
        </w:tabs>
        <w:spacing w:line="240" w:lineRule="auto"/>
        <w:rPr>
          <w:rFonts w:eastAsia="Calibri" w:cstheme="minorHAnsi"/>
          <w:iCs/>
          <w:color w:val="0070C0"/>
          <w:sz w:val="24"/>
          <w:szCs w:val="24"/>
        </w:rPr>
      </w:pPr>
    </w:p>
    <w:p w14:paraId="3C27BC40" w14:textId="77777777" w:rsidR="00F7781D" w:rsidRDefault="00F7781D" w:rsidP="00E16A97">
      <w:pPr>
        <w:tabs>
          <w:tab w:val="num" w:pos="720"/>
        </w:tabs>
        <w:spacing w:line="240" w:lineRule="auto"/>
        <w:rPr>
          <w:rFonts w:eastAsia="Calibri" w:cstheme="minorHAnsi"/>
          <w:iCs/>
          <w:color w:val="0070C0"/>
          <w:sz w:val="24"/>
          <w:szCs w:val="24"/>
        </w:rPr>
      </w:pPr>
    </w:p>
    <w:p w14:paraId="5B6DB479" w14:textId="77777777" w:rsidR="00F7781D" w:rsidRDefault="00F7781D" w:rsidP="00E16A97">
      <w:pPr>
        <w:tabs>
          <w:tab w:val="num" w:pos="720"/>
        </w:tabs>
        <w:spacing w:line="240" w:lineRule="auto"/>
        <w:rPr>
          <w:rFonts w:eastAsia="Calibri" w:cstheme="minorHAnsi"/>
          <w:iCs/>
          <w:color w:val="0070C0"/>
          <w:sz w:val="24"/>
          <w:szCs w:val="24"/>
        </w:rPr>
      </w:pPr>
    </w:p>
    <w:p w14:paraId="1AB15BE7" w14:textId="77777777" w:rsidR="00F7781D" w:rsidRDefault="00F7781D" w:rsidP="00E16A97">
      <w:pPr>
        <w:tabs>
          <w:tab w:val="num" w:pos="720"/>
        </w:tabs>
        <w:spacing w:line="240" w:lineRule="auto"/>
        <w:rPr>
          <w:rFonts w:eastAsia="Calibri" w:cstheme="minorHAnsi"/>
          <w:iCs/>
          <w:color w:val="0070C0"/>
          <w:sz w:val="24"/>
          <w:szCs w:val="24"/>
        </w:rPr>
      </w:pPr>
    </w:p>
    <w:p w14:paraId="598714ED" w14:textId="77777777" w:rsidR="00D910D8" w:rsidRDefault="00D910D8" w:rsidP="00E16A97">
      <w:pPr>
        <w:tabs>
          <w:tab w:val="num" w:pos="720"/>
        </w:tabs>
        <w:spacing w:line="240" w:lineRule="auto"/>
        <w:rPr>
          <w:rFonts w:eastAsia="Calibri" w:cstheme="minorHAnsi"/>
          <w:iCs/>
          <w:color w:val="0070C0"/>
          <w:sz w:val="24"/>
          <w:szCs w:val="24"/>
        </w:rPr>
      </w:pPr>
    </w:p>
    <w:p w14:paraId="195AD1C3" w14:textId="77777777" w:rsidR="00D910D8" w:rsidRPr="00E16A97" w:rsidRDefault="00D910D8" w:rsidP="00E16A97">
      <w:pPr>
        <w:tabs>
          <w:tab w:val="num" w:pos="720"/>
        </w:tabs>
        <w:spacing w:line="240" w:lineRule="auto"/>
        <w:rPr>
          <w:rFonts w:eastAsia="Calibri" w:cstheme="minorHAnsi"/>
          <w:iCs/>
          <w:color w:val="0070C0"/>
          <w:sz w:val="24"/>
          <w:szCs w:val="24"/>
        </w:rPr>
      </w:pPr>
    </w:p>
    <w:p w14:paraId="5C5F901D" w14:textId="77777777" w:rsidR="008D704D" w:rsidRPr="00E16A97" w:rsidRDefault="008D704D" w:rsidP="00E16A97">
      <w:pPr>
        <w:pStyle w:val="Antrat2"/>
        <w:ind w:left="5103"/>
        <w:rPr>
          <w:rFonts w:asciiTheme="minorHAnsi" w:eastAsia="Calibri" w:hAnsiTheme="minorHAnsi" w:cstheme="minorHAnsi"/>
          <w:color w:val="0070C0"/>
          <w:sz w:val="24"/>
          <w:szCs w:val="24"/>
        </w:rPr>
      </w:pPr>
      <w:r w:rsidRPr="00E16A97">
        <w:rPr>
          <w:rFonts w:asciiTheme="minorHAnsi" w:eastAsia="Calibri" w:hAnsiTheme="minorHAnsi" w:cstheme="minorHAnsi"/>
          <w:color w:val="0070C0"/>
          <w:sz w:val="24"/>
          <w:szCs w:val="24"/>
        </w:rPr>
        <w:lastRenderedPageBreak/>
        <w:t xml:space="preserve">Pirkimo sąlygų </w:t>
      </w:r>
      <w:r w:rsidR="00910C39" w:rsidRPr="00E16A97">
        <w:rPr>
          <w:rFonts w:asciiTheme="minorHAnsi" w:eastAsia="Calibri" w:hAnsiTheme="minorHAnsi" w:cstheme="minorHAnsi"/>
          <w:color w:val="0070C0"/>
          <w:sz w:val="24"/>
          <w:szCs w:val="24"/>
        </w:rPr>
        <w:t>7</w:t>
      </w:r>
      <w:r w:rsidRPr="00E16A97">
        <w:rPr>
          <w:rFonts w:asciiTheme="minorHAnsi" w:eastAsia="Calibri" w:hAnsiTheme="minorHAnsi" w:cstheme="minorHAnsi"/>
          <w:color w:val="0070C0"/>
          <w:sz w:val="24"/>
          <w:szCs w:val="24"/>
        </w:rPr>
        <w:t xml:space="preserve"> priedas „</w:t>
      </w:r>
      <w:r w:rsidR="00E007D3" w:rsidRPr="00E16A97">
        <w:rPr>
          <w:rFonts w:asciiTheme="minorHAnsi" w:eastAsia="Calibri" w:hAnsiTheme="minorHAnsi" w:cstheme="minorHAnsi"/>
          <w:color w:val="0070C0"/>
          <w:sz w:val="24"/>
          <w:szCs w:val="24"/>
        </w:rPr>
        <w:t xml:space="preserve">Sutarties projektas (su technine specifikacija) </w:t>
      </w:r>
      <w:r w:rsidRPr="00E16A97">
        <w:rPr>
          <w:rFonts w:asciiTheme="minorHAnsi" w:eastAsia="Calibri" w:hAnsiTheme="minorHAnsi" w:cstheme="minorHAnsi"/>
          <w:color w:val="0070C0"/>
          <w:sz w:val="24"/>
          <w:szCs w:val="24"/>
        </w:rPr>
        <w:t>“</w:t>
      </w:r>
      <w:bookmarkEnd w:id="68"/>
      <w:bookmarkEnd w:id="69"/>
      <w:bookmarkEnd w:id="70"/>
    </w:p>
    <w:p w14:paraId="59288692" w14:textId="77777777" w:rsidR="00FE3D7C" w:rsidRPr="00E16A97" w:rsidRDefault="00FE3D7C" w:rsidP="00E16A97">
      <w:pPr>
        <w:spacing w:line="240" w:lineRule="auto"/>
        <w:jc w:val="center"/>
        <w:rPr>
          <w:rFonts w:cstheme="minorHAnsi"/>
          <w:b/>
          <w:sz w:val="24"/>
          <w:szCs w:val="24"/>
        </w:rPr>
      </w:pPr>
    </w:p>
    <w:p w14:paraId="02BF674F" w14:textId="77777777" w:rsidR="00210870" w:rsidRPr="00E16A97" w:rsidRDefault="00210870" w:rsidP="00E16A97">
      <w:pPr>
        <w:spacing w:line="240" w:lineRule="auto"/>
        <w:ind w:left="7314"/>
        <w:rPr>
          <w:rFonts w:cstheme="minorHAnsi"/>
          <w:sz w:val="24"/>
          <w:szCs w:val="24"/>
        </w:rPr>
      </w:pPr>
    </w:p>
    <w:p w14:paraId="1B4FE78F" w14:textId="7E3CC052" w:rsidR="00846F55" w:rsidRDefault="00504935" w:rsidP="00E16A97">
      <w:pPr>
        <w:pStyle w:val="paragrafesrasas2lygis"/>
        <w:spacing w:line="240" w:lineRule="auto"/>
        <w:ind w:firstLine="397"/>
        <w:jc w:val="left"/>
        <w:rPr>
          <w:rFonts w:asciiTheme="minorHAnsi" w:hAnsiTheme="minorHAnsi" w:cstheme="minorHAnsi"/>
          <w:color w:val="7030A0"/>
          <w:sz w:val="24"/>
          <w:szCs w:val="24"/>
        </w:rPr>
      </w:pPr>
      <w:r w:rsidRPr="00E16A97">
        <w:rPr>
          <w:rFonts w:asciiTheme="minorHAnsi" w:hAnsiTheme="minorHAnsi" w:cstheme="minorHAnsi"/>
          <w:sz w:val="24"/>
          <w:szCs w:val="24"/>
        </w:rPr>
        <w:t>Sutarties projektas</w:t>
      </w:r>
      <w:r w:rsidR="00B466FC" w:rsidRPr="00E16A97">
        <w:rPr>
          <w:rFonts w:asciiTheme="minorHAnsi" w:hAnsiTheme="minorHAnsi" w:cstheme="minorHAnsi"/>
          <w:sz w:val="24"/>
          <w:szCs w:val="24"/>
        </w:rPr>
        <w:t xml:space="preserve"> </w:t>
      </w:r>
      <w:r w:rsidRPr="00E16A97">
        <w:rPr>
          <w:rFonts w:asciiTheme="minorHAnsi" w:hAnsiTheme="minorHAnsi" w:cstheme="minorHAnsi"/>
          <w:sz w:val="24"/>
          <w:szCs w:val="24"/>
        </w:rPr>
        <w:t>pridedamas atskiru dokumentu.</w:t>
      </w:r>
      <w:r w:rsidR="00210870" w:rsidRPr="00E16A97">
        <w:rPr>
          <w:rFonts w:asciiTheme="minorHAnsi" w:hAnsiTheme="minorHAnsi" w:cstheme="minorHAnsi"/>
          <w:color w:val="7030A0"/>
          <w:sz w:val="24"/>
          <w:szCs w:val="24"/>
        </w:rPr>
        <w:t xml:space="preserve"> </w:t>
      </w:r>
    </w:p>
    <w:p w14:paraId="03EAF421" w14:textId="5B2E53C1" w:rsidR="00210870" w:rsidRPr="00E16A97" w:rsidRDefault="00FD2708" w:rsidP="00E16A97">
      <w:pPr>
        <w:pStyle w:val="paragrafesrasas2lygis"/>
        <w:spacing w:line="240" w:lineRule="auto"/>
        <w:ind w:firstLine="397"/>
        <w:jc w:val="left"/>
        <w:rPr>
          <w:rFonts w:asciiTheme="minorHAnsi" w:hAnsiTheme="minorHAnsi" w:cstheme="minorHAnsi"/>
          <w:color w:val="7030A0"/>
          <w:sz w:val="24"/>
          <w:szCs w:val="24"/>
        </w:rPr>
      </w:pPr>
      <w:r w:rsidRPr="00E16A97">
        <w:rPr>
          <w:rFonts w:cstheme="minorHAnsi"/>
          <w:sz w:val="24"/>
          <w:szCs w:val="24"/>
        </w:rPr>
        <w:t>Techninė specifikacija „</w:t>
      </w:r>
      <w:r>
        <w:rPr>
          <w:rFonts w:ascii="Calibri" w:hAnsi="Calibri" w:cs="Calibri"/>
          <w:b/>
          <w:sz w:val="24"/>
          <w:szCs w:val="24"/>
        </w:rPr>
        <w:t>P</w:t>
      </w:r>
      <w:r w:rsidRPr="00FD2708">
        <w:rPr>
          <w:rFonts w:ascii="Calibri" w:hAnsi="Calibri" w:cs="Calibri"/>
          <w:b/>
          <w:sz w:val="24"/>
          <w:szCs w:val="24"/>
        </w:rPr>
        <w:t xml:space="preserve">ožeminės pėsčiųjų perėjos, esančios </w:t>
      </w:r>
      <w:r>
        <w:rPr>
          <w:rFonts w:ascii="Calibri" w:hAnsi="Calibri" w:cs="Calibri"/>
          <w:b/>
          <w:sz w:val="24"/>
          <w:szCs w:val="24"/>
        </w:rPr>
        <w:t>M.K. Č</w:t>
      </w:r>
      <w:r w:rsidRPr="00FD2708">
        <w:rPr>
          <w:rFonts w:ascii="Calibri" w:hAnsi="Calibri" w:cs="Calibri"/>
          <w:b/>
          <w:sz w:val="24"/>
          <w:szCs w:val="24"/>
        </w:rPr>
        <w:t xml:space="preserve">iurlionio g. </w:t>
      </w:r>
      <w:r>
        <w:rPr>
          <w:rFonts w:ascii="Calibri" w:hAnsi="Calibri" w:cs="Calibri"/>
          <w:b/>
          <w:sz w:val="24"/>
          <w:szCs w:val="24"/>
        </w:rPr>
        <w:t>ir V</w:t>
      </w:r>
      <w:r w:rsidRPr="00FD2708">
        <w:rPr>
          <w:rFonts w:ascii="Calibri" w:hAnsi="Calibri" w:cs="Calibri"/>
          <w:b/>
          <w:sz w:val="24"/>
          <w:szCs w:val="24"/>
        </w:rPr>
        <w:t>ytauto pr. sankirtoje, eksploatavimo ir priežiūros paslaugų techninė specifikacija</w:t>
      </w:r>
      <w:r>
        <w:rPr>
          <w:rFonts w:cstheme="minorHAnsi"/>
          <w:sz w:val="24"/>
          <w:szCs w:val="24"/>
        </w:rPr>
        <w:t>“ pridedama</w:t>
      </w:r>
      <w:r w:rsidRPr="00E16A97">
        <w:rPr>
          <w:rFonts w:cstheme="minorHAnsi"/>
          <w:sz w:val="24"/>
          <w:szCs w:val="24"/>
        </w:rPr>
        <w:t>, kaip sutarties priedas</w:t>
      </w:r>
    </w:p>
    <w:p w14:paraId="67A452D5" w14:textId="77777777" w:rsidR="00A4599F" w:rsidRPr="00E16A97" w:rsidRDefault="009B6F95" w:rsidP="00E16A97">
      <w:pPr>
        <w:spacing w:line="240" w:lineRule="auto"/>
        <w:jc w:val="center"/>
        <w:rPr>
          <w:rFonts w:cstheme="minorHAnsi"/>
          <w:b/>
          <w:bCs/>
          <w:smallCaps/>
          <w:sz w:val="24"/>
          <w:szCs w:val="24"/>
        </w:rPr>
      </w:pPr>
      <w:r w:rsidRPr="00E16A97">
        <w:rPr>
          <w:rFonts w:cstheme="minorHAnsi"/>
          <w:sz w:val="24"/>
          <w:szCs w:val="24"/>
        </w:rPr>
        <w:t>__________</w:t>
      </w:r>
      <w:r w:rsidR="00A4599F" w:rsidRPr="00E16A97">
        <w:rPr>
          <w:rFonts w:cstheme="minorHAnsi"/>
          <w:b/>
          <w:bCs/>
          <w:smallCaps/>
          <w:sz w:val="24"/>
          <w:szCs w:val="24"/>
        </w:rPr>
        <w:br w:type="page"/>
      </w:r>
    </w:p>
    <w:p w14:paraId="272D8021" w14:textId="77777777" w:rsidR="00C745DC" w:rsidRDefault="00C745DC" w:rsidP="00E16A97">
      <w:pPr>
        <w:pStyle w:val="Antrat2"/>
        <w:ind w:left="5103"/>
        <w:rPr>
          <w:rFonts w:asciiTheme="minorHAnsi" w:hAnsiTheme="minorHAnsi" w:cstheme="minorHAnsi"/>
          <w:color w:val="0070C0"/>
          <w:sz w:val="24"/>
          <w:szCs w:val="24"/>
        </w:rPr>
      </w:pPr>
      <w:bookmarkStart w:id="71" w:name="_Toc190183143"/>
      <w:bookmarkStart w:id="72" w:name="_Toc193448256"/>
      <w:bookmarkStart w:id="73" w:name="_Ref39586171"/>
      <w:bookmarkStart w:id="74" w:name="_Ref39673580"/>
      <w:bookmarkStart w:id="75" w:name="_Ref39674283"/>
    </w:p>
    <w:p w14:paraId="57B77567" w14:textId="037C4137" w:rsidR="00C745DC" w:rsidRPr="00C745DC" w:rsidRDefault="00C745DC" w:rsidP="00C745DC">
      <w:pPr>
        <w:spacing w:after="0" w:line="240" w:lineRule="auto"/>
        <w:jc w:val="right"/>
        <w:rPr>
          <w:rFonts w:ascii="Arial" w:eastAsia="Times New Roman" w:hAnsi="Arial" w:cs="Arial"/>
          <w:color w:val="0070C0"/>
          <w:sz w:val="24"/>
          <w:szCs w:val="24"/>
          <w:lang w:eastAsia="en-US"/>
        </w:rPr>
      </w:pPr>
      <w:r w:rsidRPr="00C745DC">
        <w:rPr>
          <w:rFonts w:ascii="Calibri" w:eastAsia="Times New Roman" w:hAnsi="Calibri" w:cs="Times New Roman"/>
          <w:color w:val="0070C0"/>
          <w:sz w:val="24"/>
          <w:szCs w:val="24"/>
          <w:lang w:eastAsia="en-US"/>
        </w:rPr>
        <w:t>Konkurso sąlygų 8 priedas</w:t>
      </w:r>
      <w:r>
        <w:rPr>
          <w:rFonts w:ascii="Calibri" w:eastAsia="Times New Roman" w:hAnsi="Calibri" w:cs="Times New Roman"/>
          <w:color w:val="0070C0"/>
          <w:sz w:val="24"/>
          <w:szCs w:val="24"/>
          <w:lang w:eastAsia="en-US"/>
        </w:rPr>
        <w:t xml:space="preserve"> </w:t>
      </w:r>
      <w:r>
        <w:rPr>
          <w:rFonts w:ascii="Segoe UI Symbol" w:eastAsia="Times New Roman" w:hAnsi="Segoe UI Symbol" w:cs="Times New Roman"/>
          <w:color w:val="0070C0"/>
          <w:sz w:val="24"/>
          <w:szCs w:val="24"/>
          <w:lang w:eastAsia="en-US"/>
        </w:rPr>
        <w:t>„</w:t>
      </w:r>
      <w:r w:rsidR="001D199F" w:rsidRPr="00481823">
        <w:rPr>
          <w:rFonts w:ascii="Segoe UI Symbol" w:eastAsia="Times New Roman" w:hAnsi="Segoe UI Symbol" w:cs="Times New Roman"/>
          <w:color w:val="0070C0"/>
          <w:sz w:val="22"/>
          <w:szCs w:val="22"/>
          <w:lang w:eastAsia="en-US"/>
        </w:rPr>
        <w:t>Tiek</w:t>
      </w:r>
      <w:r w:rsidR="001D199F" w:rsidRPr="00481823">
        <w:rPr>
          <w:rFonts w:ascii="Arial" w:eastAsia="Times New Roman" w:hAnsi="Arial" w:cs="Arial"/>
          <w:color w:val="0070C0"/>
          <w:sz w:val="22"/>
          <w:szCs w:val="22"/>
          <w:lang w:eastAsia="en-US"/>
        </w:rPr>
        <w:t>ėjo s</w:t>
      </w:r>
      <w:r w:rsidRPr="00481823">
        <w:rPr>
          <w:rFonts w:ascii="Segoe UI Symbol" w:eastAsia="Times New Roman" w:hAnsi="Segoe UI Symbol" w:cs="Times New Roman"/>
          <w:color w:val="0070C0"/>
          <w:sz w:val="22"/>
          <w:szCs w:val="22"/>
          <w:lang w:eastAsia="en-US"/>
        </w:rPr>
        <w:t>uteikt</w:t>
      </w:r>
      <w:r w:rsidRPr="00481823">
        <w:rPr>
          <w:rFonts w:ascii="Arial" w:eastAsia="Times New Roman" w:hAnsi="Arial" w:cs="Arial"/>
          <w:color w:val="0070C0"/>
          <w:sz w:val="22"/>
          <w:szCs w:val="22"/>
          <w:lang w:eastAsia="en-US"/>
        </w:rPr>
        <w:t>ų paslaugų</w:t>
      </w:r>
      <w:r w:rsidR="001D199F" w:rsidRPr="00481823">
        <w:rPr>
          <w:rFonts w:ascii="Arial" w:eastAsia="Times New Roman" w:hAnsi="Arial" w:cs="Arial"/>
          <w:color w:val="0070C0"/>
          <w:sz w:val="22"/>
          <w:szCs w:val="22"/>
          <w:lang w:eastAsia="en-US"/>
        </w:rPr>
        <w:t xml:space="preserve"> sąrašas“</w:t>
      </w:r>
    </w:p>
    <w:p w14:paraId="341FCCCE" w14:textId="77777777" w:rsidR="00C745DC" w:rsidRPr="00C745DC" w:rsidRDefault="00C745DC" w:rsidP="00C745DC">
      <w:pPr>
        <w:spacing w:after="0" w:line="240" w:lineRule="auto"/>
        <w:jc w:val="center"/>
        <w:rPr>
          <w:rFonts w:ascii="Calibri" w:eastAsia="Times New Roman" w:hAnsi="Calibri" w:cs="Times New Roman"/>
          <w:b/>
          <w:sz w:val="24"/>
          <w:szCs w:val="24"/>
          <w:lang w:eastAsia="en-US"/>
        </w:rPr>
      </w:pPr>
    </w:p>
    <w:p w14:paraId="11B524FB" w14:textId="1495FA91" w:rsidR="00C745DC" w:rsidRPr="00C745DC" w:rsidRDefault="001D199F" w:rsidP="00C745DC">
      <w:pPr>
        <w:spacing w:after="0" w:line="240" w:lineRule="auto"/>
        <w:jc w:val="center"/>
        <w:rPr>
          <w:rFonts w:ascii="Calibri" w:eastAsia="Times New Roman" w:hAnsi="Calibri" w:cs="Times New Roman"/>
          <w:b/>
          <w:sz w:val="24"/>
          <w:szCs w:val="24"/>
          <w:lang w:eastAsia="en-US"/>
        </w:rPr>
      </w:pPr>
      <w:r>
        <w:rPr>
          <w:rFonts w:ascii="Calibri" w:eastAsia="Times New Roman" w:hAnsi="Calibri" w:cs="Times New Roman"/>
          <w:b/>
          <w:sz w:val="24"/>
          <w:szCs w:val="24"/>
          <w:lang w:eastAsia="en-US"/>
        </w:rPr>
        <w:t xml:space="preserve">TIEKĖJO </w:t>
      </w:r>
      <w:r w:rsidR="00C745DC" w:rsidRPr="00C745DC">
        <w:rPr>
          <w:rFonts w:ascii="Calibri" w:eastAsia="Times New Roman" w:hAnsi="Calibri" w:cs="Times New Roman"/>
          <w:b/>
          <w:sz w:val="24"/>
          <w:szCs w:val="24"/>
          <w:lang w:eastAsia="en-US"/>
        </w:rPr>
        <w:t>SUTEIKTŲ</w:t>
      </w:r>
      <w:r w:rsidR="00481823">
        <w:rPr>
          <w:rFonts w:ascii="Calibri" w:eastAsia="Times New Roman" w:hAnsi="Calibri" w:cs="Times New Roman"/>
          <w:b/>
          <w:sz w:val="24"/>
          <w:szCs w:val="24"/>
          <w:lang w:eastAsia="en-US"/>
        </w:rPr>
        <w:t xml:space="preserve"> PASLAUGŲ (</w:t>
      </w:r>
      <w:r w:rsidR="00C745DC" w:rsidRPr="00C745DC">
        <w:rPr>
          <w:rFonts w:ascii="Calibri" w:eastAsia="Times New Roman" w:hAnsi="Calibri" w:cs="Times New Roman"/>
          <w:b/>
          <w:sz w:val="24"/>
          <w:szCs w:val="24"/>
          <w:lang w:eastAsia="en-US"/>
        </w:rPr>
        <w:t xml:space="preserve"> </w:t>
      </w:r>
      <w:r w:rsidR="0035795C">
        <w:rPr>
          <w:rFonts w:ascii="Calibri" w:eastAsia="Calibri" w:hAnsi="Calibri" w:cs="Times New Roman"/>
          <w:i/>
          <w:sz w:val="24"/>
          <w:szCs w:val="24"/>
          <w:u w:val="single"/>
          <w:lang w:eastAsia="en-US"/>
        </w:rPr>
        <w:t>patalpų arba teritorijų valymo</w:t>
      </w:r>
      <w:r w:rsidR="0035795C" w:rsidRPr="00C745DC">
        <w:rPr>
          <w:rFonts w:ascii="Calibri" w:eastAsia="Calibri" w:hAnsi="Calibri" w:cs="Times New Roman"/>
          <w:i/>
          <w:sz w:val="24"/>
          <w:szCs w:val="24"/>
          <w:u w:val="single"/>
          <w:lang w:eastAsia="en-US"/>
        </w:rPr>
        <w:t xml:space="preserve"> / priežiūros / eksploatacijos</w:t>
      </w:r>
      <w:r w:rsidR="0035795C">
        <w:rPr>
          <w:rFonts w:ascii="Calibri" w:eastAsia="Calibri" w:hAnsi="Calibri" w:cs="Times New Roman"/>
          <w:i/>
          <w:sz w:val="24"/>
          <w:szCs w:val="24"/>
          <w:u w:val="single"/>
          <w:lang w:eastAsia="en-US"/>
        </w:rPr>
        <w:t>)</w:t>
      </w:r>
      <w:r w:rsidR="00C745DC" w:rsidRPr="00C745DC">
        <w:rPr>
          <w:rFonts w:ascii="Calibri" w:eastAsia="Times New Roman" w:hAnsi="Calibri" w:cs="Times New Roman"/>
          <w:b/>
          <w:sz w:val="24"/>
          <w:szCs w:val="24"/>
          <w:lang w:eastAsia="en-US"/>
        </w:rPr>
        <w:t xml:space="preserve"> SĄRAŠAS </w:t>
      </w:r>
    </w:p>
    <w:p w14:paraId="6D5865C8" w14:textId="77777777" w:rsidR="00C745DC" w:rsidRPr="00C745DC" w:rsidRDefault="00C745DC" w:rsidP="00C745DC">
      <w:pPr>
        <w:spacing w:after="0" w:line="240" w:lineRule="auto"/>
        <w:jc w:val="center"/>
        <w:rPr>
          <w:rFonts w:ascii="Calibri" w:eastAsia="Times New Roman" w:hAnsi="Calibri" w:cs="Times New Roman"/>
          <w:b/>
          <w:caps/>
          <w:sz w:val="24"/>
          <w:szCs w:val="24"/>
          <w:lang w:eastAsia="en-US"/>
        </w:rPr>
      </w:pPr>
    </w:p>
    <w:tbl>
      <w:tblPr>
        <w:tblW w:w="50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3"/>
        <w:gridCol w:w="2172"/>
        <w:gridCol w:w="1456"/>
        <w:gridCol w:w="2128"/>
        <w:gridCol w:w="1416"/>
        <w:gridCol w:w="1278"/>
        <w:gridCol w:w="1664"/>
      </w:tblGrid>
      <w:tr w:rsidR="00481823" w:rsidRPr="00C745DC" w14:paraId="6D636764" w14:textId="77777777" w:rsidTr="00481823">
        <w:trPr>
          <w:trHeight w:val="1872"/>
        </w:trPr>
        <w:tc>
          <w:tcPr>
            <w:tcW w:w="228" w:type="pct"/>
            <w:vMerge w:val="restart"/>
            <w:shd w:val="clear" w:color="auto" w:fill="auto"/>
          </w:tcPr>
          <w:p w14:paraId="73459720"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r w:rsidRPr="00C745DC">
              <w:rPr>
                <w:rFonts w:ascii="Calibri" w:eastAsia="Times New Roman" w:hAnsi="Calibri" w:cs="Times New Roman"/>
                <w:b/>
                <w:sz w:val="22"/>
                <w:szCs w:val="22"/>
                <w:lang w:eastAsia="en-US"/>
              </w:rPr>
              <w:t>Eil.</w:t>
            </w:r>
          </w:p>
          <w:p w14:paraId="4FC38F00"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r w:rsidRPr="00C745DC">
              <w:rPr>
                <w:rFonts w:ascii="Calibri" w:eastAsia="Times New Roman" w:hAnsi="Calibri" w:cs="Times New Roman"/>
                <w:b/>
                <w:sz w:val="22"/>
                <w:szCs w:val="22"/>
                <w:lang w:eastAsia="en-US"/>
              </w:rPr>
              <w:t>Nr.</w:t>
            </w:r>
          </w:p>
        </w:tc>
        <w:tc>
          <w:tcPr>
            <w:tcW w:w="1025" w:type="pct"/>
            <w:vMerge w:val="restart"/>
            <w:shd w:val="clear" w:color="auto" w:fill="auto"/>
          </w:tcPr>
          <w:p w14:paraId="1C51CDE4"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r w:rsidRPr="00C745DC">
              <w:rPr>
                <w:rFonts w:ascii="Calibri" w:eastAsia="Times New Roman" w:hAnsi="Calibri" w:cs="Times New Roman"/>
                <w:b/>
                <w:color w:val="000000"/>
                <w:sz w:val="22"/>
                <w:szCs w:val="22"/>
                <w:lang w:eastAsia="en-US"/>
              </w:rPr>
              <w:t xml:space="preserve">Įvykdytoje/vykdomoje sutartyje  </w:t>
            </w:r>
            <w:bookmarkStart w:id="76" w:name="_Hlk101940034"/>
          </w:p>
          <w:p w14:paraId="095463F8" w14:textId="3BAF98FD" w:rsidR="00C745DC" w:rsidRPr="00C745DC" w:rsidRDefault="00C745DC" w:rsidP="00C745DC">
            <w:pPr>
              <w:spacing w:after="0" w:line="240" w:lineRule="auto"/>
              <w:jc w:val="center"/>
              <w:rPr>
                <w:rFonts w:ascii="Calibri" w:eastAsia="Times New Roman" w:hAnsi="Calibri" w:cs="Times New Roman"/>
                <w:b/>
                <w:color w:val="000000"/>
                <w:sz w:val="24"/>
                <w:szCs w:val="24"/>
                <w:lang w:eastAsia="en-US"/>
              </w:rPr>
            </w:pPr>
            <w:r w:rsidRPr="00C745DC">
              <w:rPr>
                <w:rFonts w:ascii="Calibri" w:eastAsia="Times New Roman" w:hAnsi="Calibri" w:cs="Times New Roman"/>
                <w:b/>
                <w:sz w:val="24"/>
                <w:szCs w:val="24"/>
                <w:lang w:eastAsia="en-US"/>
              </w:rPr>
              <w:t>savo jėgomis</w:t>
            </w:r>
            <w:bookmarkEnd w:id="76"/>
            <w:r w:rsidRPr="00C745DC">
              <w:rPr>
                <w:rFonts w:ascii="Calibri" w:eastAsia="Times New Roman" w:hAnsi="Calibri" w:cs="Times New Roman"/>
                <w:b/>
                <w:sz w:val="24"/>
                <w:szCs w:val="24"/>
                <w:lang w:eastAsia="en-US"/>
              </w:rPr>
              <w:t xml:space="preserve"> suteiktų paslaugų</w:t>
            </w:r>
            <w:r w:rsidRPr="00C745DC">
              <w:rPr>
                <w:rFonts w:ascii="Calibri" w:eastAsia="Times New Roman" w:hAnsi="Calibri" w:cs="Times New Roman"/>
                <w:sz w:val="24"/>
                <w:szCs w:val="24"/>
                <w:lang w:eastAsia="en-US"/>
              </w:rPr>
              <w:t xml:space="preserve"> (</w:t>
            </w:r>
            <w:r w:rsidRPr="00C745DC">
              <w:rPr>
                <w:rFonts w:ascii="Calibri" w:eastAsia="Calibri" w:hAnsi="Calibri" w:cs="Times New Roman"/>
                <w:sz w:val="22"/>
                <w:szCs w:val="22"/>
                <w:lang w:eastAsia="en-US"/>
              </w:rPr>
              <w:t>patalpų arba teritorijų valymas / priežiūra / eksploatacija)</w:t>
            </w:r>
            <w:r w:rsidRPr="00C745DC">
              <w:rPr>
                <w:rFonts w:ascii="Calibri" w:eastAsia="Times New Roman" w:hAnsi="Calibri" w:cs="Times New Roman"/>
                <w:sz w:val="24"/>
                <w:szCs w:val="24"/>
                <w:lang w:eastAsia="en-US"/>
              </w:rPr>
              <w:t xml:space="preserve">, </w:t>
            </w:r>
            <w:r w:rsidRPr="00C745DC">
              <w:rPr>
                <w:rFonts w:ascii="Calibri" w:eastAsia="Times New Roman" w:hAnsi="Calibri" w:cs="Times New Roman"/>
                <w:b/>
                <w:color w:val="000000"/>
                <w:sz w:val="24"/>
                <w:szCs w:val="24"/>
                <w:lang w:eastAsia="en-US"/>
              </w:rPr>
              <w:t>apibūdinimas*</w:t>
            </w:r>
          </w:p>
          <w:p w14:paraId="058BE728"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p>
          <w:p w14:paraId="632F96A3"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p>
          <w:p w14:paraId="33B2D264"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p>
          <w:p w14:paraId="6E3E24BC"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p>
          <w:p w14:paraId="61143B67"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p>
          <w:p w14:paraId="6037C90A" w14:textId="77777777" w:rsidR="00C745DC" w:rsidRPr="00C745DC" w:rsidRDefault="00C745DC" w:rsidP="00C745DC">
            <w:pPr>
              <w:spacing w:after="0" w:line="240" w:lineRule="auto"/>
              <w:rPr>
                <w:rFonts w:ascii="Calibri" w:eastAsia="Times New Roman" w:hAnsi="Calibri" w:cs="Times New Roman"/>
                <w:b/>
                <w:color w:val="000000"/>
                <w:sz w:val="22"/>
                <w:szCs w:val="22"/>
                <w:lang w:eastAsia="en-US"/>
              </w:rPr>
            </w:pPr>
          </w:p>
        </w:tc>
        <w:tc>
          <w:tcPr>
            <w:tcW w:w="687" w:type="pct"/>
            <w:vMerge w:val="restart"/>
            <w:shd w:val="clear" w:color="auto" w:fill="auto"/>
          </w:tcPr>
          <w:p w14:paraId="572870AE" w14:textId="4898FA85" w:rsidR="00C745DC" w:rsidRPr="00C745DC" w:rsidRDefault="00C745DC" w:rsidP="00C745DC">
            <w:pPr>
              <w:spacing w:after="0" w:line="240" w:lineRule="auto"/>
              <w:jc w:val="center"/>
              <w:rPr>
                <w:rFonts w:ascii="Calibri" w:eastAsia="Times New Roman" w:hAnsi="Calibri" w:cs="Times New Roman"/>
                <w:color w:val="000000"/>
                <w:sz w:val="24"/>
                <w:szCs w:val="24"/>
                <w:lang w:eastAsia="en-US"/>
              </w:rPr>
            </w:pPr>
            <w:r w:rsidRPr="00C745DC">
              <w:rPr>
                <w:rFonts w:ascii="Calibri" w:eastAsia="Times New Roman" w:hAnsi="Calibri" w:cs="Times New Roman"/>
                <w:b/>
                <w:color w:val="000000"/>
                <w:sz w:val="22"/>
                <w:szCs w:val="22"/>
                <w:lang w:eastAsia="en-US"/>
              </w:rPr>
              <w:t xml:space="preserve">Sutarties  </w:t>
            </w:r>
            <w:r w:rsidR="00481823">
              <w:rPr>
                <w:rFonts w:ascii="Calibri" w:eastAsia="Times New Roman" w:hAnsi="Calibri" w:cs="Times New Roman"/>
                <w:b/>
                <w:color w:val="000000"/>
                <w:sz w:val="22"/>
                <w:szCs w:val="22"/>
                <w:lang w:eastAsia="en-US"/>
              </w:rPr>
              <w:t xml:space="preserve">tiksli </w:t>
            </w:r>
            <w:r w:rsidRPr="00C745DC">
              <w:rPr>
                <w:rFonts w:ascii="Calibri" w:eastAsia="Times New Roman" w:hAnsi="Calibri" w:cs="Times New Roman"/>
                <w:b/>
                <w:color w:val="000000"/>
                <w:sz w:val="22"/>
                <w:szCs w:val="22"/>
                <w:lang w:eastAsia="en-US"/>
              </w:rPr>
              <w:t>data</w:t>
            </w:r>
            <w:r w:rsidRPr="00C745DC">
              <w:rPr>
                <w:rFonts w:ascii="Calibri" w:eastAsia="Times New Roman" w:hAnsi="Calibri" w:cs="Times New Roman"/>
                <w:color w:val="000000"/>
                <w:sz w:val="24"/>
                <w:szCs w:val="24"/>
                <w:lang w:eastAsia="en-US"/>
              </w:rPr>
              <w:t>*</w:t>
            </w:r>
          </w:p>
          <w:p w14:paraId="45779A34"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r w:rsidRPr="00C745DC">
              <w:rPr>
                <w:rFonts w:ascii="Calibri" w:eastAsia="Times New Roman" w:hAnsi="Calibri" w:cs="Times New Roman"/>
                <w:b/>
                <w:color w:val="000000"/>
                <w:sz w:val="22"/>
                <w:szCs w:val="22"/>
                <w:lang w:eastAsia="en-US"/>
              </w:rPr>
              <w:t>(vykdymo pradžia ir pabaiga, nurodant metus, mėnesį, dieną),</w:t>
            </w:r>
          </w:p>
          <w:p w14:paraId="18639250"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r w:rsidRPr="00C745DC">
              <w:rPr>
                <w:rFonts w:ascii="Calibri" w:eastAsia="Times New Roman" w:hAnsi="Calibri" w:cs="Times New Roman"/>
                <w:b/>
                <w:color w:val="000000"/>
                <w:sz w:val="22"/>
                <w:szCs w:val="22"/>
                <w:lang w:eastAsia="en-US"/>
              </w:rPr>
              <w:t xml:space="preserve">Sutarties pavadinimas, numeris (jei yra) </w:t>
            </w:r>
          </w:p>
        </w:tc>
        <w:tc>
          <w:tcPr>
            <w:tcW w:w="1672" w:type="pct"/>
            <w:gridSpan w:val="2"/>
          </w:tcPr>
          <w:p w14:paraId="3EF0BD3C" w14:textId="39B6FEAA" w:rsidR="00C745DC" w:rsidRPr="00C745DC" w:rsidRDefault="00C745DC" w:rsidP="00E37100">
            <w:pPr>
              <w:spacing w:after="0" w:line="240" w:lineRule="auto"/>
              <w:jc w:val="center"/>
              <w:rPr>
                <w:rFonts w:ascii="Calibri" w:eastAsia="Times New Roman" w:hAnsi="Calibri" w:cs="Times New Roman"/>
                <w:b/>
                <w:color w:val="000000"/>
                <w:sz w:val="22"/>
                <w:szCs w:val="22"/>
                <w:lang w:eastAsia="en-US"/>
              </w:rPr>
            </w:pPr>
            <w:r w:rsidRPr="00C745DC">
              <w:rPr>
                <w:rFonts w:ascii="Calibri" w:eastAsia="Times New Roman" w:hAnsi="Calibri" w:cs="Times New Roman"/>
                <w:b/>
                <w:color w:val="000000"/>
                <w:sz w:val="22"/>
                <w:szCs w:val="22"/>
                <w:lang w:eastAsia="en-US"/>
              </w:rPr>
              <w:t>Per paskutinius 3 metus iki pasiūlymo pateikimo  termino pabaigos</w:t>
            </w:r>
            <w:r w:rsidR="00697C1C" w:rsidRPr="003747F7">
              <w:rPr>
                <w:b/>
                <w:color w:val="000000"/>
                <w:sz w:val="22"/>
                <w:szCs w:val="22"/>
              </w:rPr>
              <w:t xml:space="preserve"> </w:t>
            </w:r>
            <w:r w:rsidRPr="00C745DC">
              <w:rPr>
                <w:rFonts w:ascii="Calibri" w:eastAsia="Times New Roman" w:hAnsi="Calibri" w:cs="Times New Roman"/>
                <w:b/>
                <w:color w:val="000000"/>
                <w:sz w:val="22"/>
                <w:szCs w:val="22"/>
                <w:lang w:eastAsia="en-US"/>
              </w:rPr>
              <w:t xml:space="preserve"> </w:t>
            </w:r>
            <w:r w:rsidRPr="00C745DC">
              <w:rPr>
                <w:rFonts w:ascii="Calibri" w:eastAsia="Times New Roman" w:hAnsi="Calibri" w:cs="Times New Roman"/>
                <w:b/>
                <w:color w:val="000000"/>
                <w:sz w:val="22"/>
                <w:szCs w:val="22"/>
                <w:u w:val="single"/>
                <w:lang w:eastAsia="en-US"/>
              </w:rPr>
              <w:t>savo jėgomis</w:t>
            </w:r>
            <w:r w:rsidRPr="00C745DC">
              <w:rPr>
                <w:rFonts w:ascii="Calibri" w:eastAsia="Times New Roman" w:hAnsi="Calibri" w:cs="Times New Roman"/>
                <w:b/>
                <w:color w:val="000000"/>
                <w:sz w:val="22"/>
                <w:szCs w:val="22"/>
                <w:lang w:eastAsia="en-US"/>
              </w:rPr>
              <w:t xml:space="preserve"> </w:t>
            </w:r>
            <w:r w:rsidRPr="00C745DC">
              <w:rPr>
                <w:rFonts w:ascii="Calibri" w:eastAsia="Times New Roman" w:hAnsi="Calibri" w:cs="Times New Roman"/>
                <w:sz w:val="24"/>
                <w:szCs w:val="24"/>
                <w:lang w:eastAsia="en-US"/>
              </w:rPr>
              <w:t xml:space="preserve">suteiktų </w:t>
            </w:r>
            <w:r w:rsidR="00481823">
              <w:rPr>
                <w:rFonts w:ascii="Calibri" w:eastAsia="Times New Roman" w:hAnsi="Calibri" w:cs="Times New Roman"/>
                <w:sz w:val="24"/>
                <w:szCs w:val="24"/>
                <w:lang w:eastAsia="en-US"/>
              </w:rPr>
              <w:t>paslaugų (</w:t>
            </w:r>
            <w:r w:rsidRPr="00C745DC">
              <w:rPr>
                <w:rFonts w:ascii="Calibri" w:eastAsia="Calibri" w:hAnsi="Calibri" w:cs="Times New Roman"/>
                <w:sz w:val="22"/>
                <w:szCs w:val="22"/>
                <w:u w:val="single"/>
                <w:lang w:eastAsia="en-US"/>
              </w:rPr>
              <w:t>patalpų arba teritorijų valymo / priežiūros / eksploatacijos</w:t>
            </w:r>
            <w:r w:rsidRPr="00C745DC">
              <w:rPr>
                <w:rFonts w:ascii="Calibri" w:eastAsia="Times New Roman" w:hAnsi="Calibri" w:cs="Times New Roman"/>
                <w:iCs/>
                <w:color w:val="000000"/>
                <w:sz w:val="24"/>
                <w:szCs w:val="24"/>
                <w:u w:val="single"/>
                <w:lang w:eastAsia="en-US"/>
              </w:rPr>
              <w:t xml:space="preserve"> paslaugų</w:t>
            </w:r>
            <w:r w:rsidR="00481823">
              <w:rPr>
                <w:rFonts w:ascii="Calibri" w:eastAsia="Times New Roman" w:hAnsi="Calibri" w:cs="Times New Roman"/>
                <w:iCs/>
                <w:color w:val="000000"/>
                <w:sz w:val="24"/>
                <w:szCs w:val="24"/>
                <w:u w:val="single"/>
                <w:lang w:eastAsia="en-US"/>
              </w:rPr>
              <w:t>)</w:t>
            </w:r>
            <w:r w:rsidRPr="00C745DC">
              <w:rPr>
                <w:rFonts w:ascii="Calibri" w:eastAsia="Times New Roman" w:hAnsi="Calibri" w:cs="Times New Roman"/>
                <w:sz w:val="24"/>
                <w:szCs w:val="24"/>
                <w:lang w:eastAsia="en-US"/>
              </w:rPr>
              <w:t xml:space="preserve">, atitinkančių pirkimo Specialių sąlygų 4 priedo </w:t>
            </w:r>
            <w:r w:rsidR="00D5364F">
              <w:rPr>
                <w:rFonts w:ascii="Calibri" w:eastAsia="Times New Roman" w:hAnsi="Calibri" w:cs="Times New Roman"/>
                <w:sz w:val="24"/>
                <w:szCs w:val="24"/>
                <w:lang w:eastAsia="en-US"/>
              </w:rPr>
              <w:t xml:space="preserve">(kvalifikaciniai reikalavimai) </w:t>
            </w:r>
            <w:r w:rsidRPr="00C745DC">
              <w:rPr>
                <w:rFonts w:ascii="Calibri" w:eastAsia="Times New Roman" w:hAnsi="Calibri" w:cs="Times New Roman"/>
                <w:sz w:val="24"/>
                <w:szCs w:val="24"/>
                <w:lang w:eastAsia="en-US"/>
              </w:rPr>
              <w:t>3.1 p</w:t>
            </w:r>
            <w:r w:rsidRPr="00C745DC">
              <w:rPr>
                <w:rFonts w:ascii="Calibri" w:eastAsia="Times New Roman" w:hAnsi="Calibri" w:cs="Times New Roman"/>
                <w:i/>
                <w:sz w:val="24"/>
                <w:szCs w:val="24"/>
                <w:lang w:eastAsia="en-US"/>
              </w:rPr>
              <w:t>)</w:t>
            </w:r>
            <w:r w:rsidRPr="00C745DC">
              <w:rPr>
                <w:rFonts w:ascii="Calibri" w:eastAsia="Times New Roman" w:hAnsi="Calibri" w:cs="Times New Roman"/>
                <w:sz w:val="24"/>
                <w:szCs w:val="24"/>
                <w:lang w:eastAsia="en-US"/>
              </w:rPr>
              <w:t xml:space="preserve">, </w:t>
            </w:r>
            <w:r w:rsidR="00481823">
              <w:rPr>
                <w:rFonts w:ascii="Calibri" w:eastAsia="Times New Roman" w:hAnsi="Calibri" w:cs="Times New Roman"/>
                <w:sz w:val="24"/>
                <w:szCs w:val="24"/>
                <w:lang w:eastAsia="en-US"/>
              </w:rPr>
              <w:t xml:space="preserve">įvykdytos sutarties/sutarties dalies </w:t>
            </w:r>
            <w:r w:rsidRPr="00C745DC">
              <w:rPr>
                <w:rFonts w:ascii="Calibri" w:eastAsia="Times New Roman" w:hAnsi="Calibri" w:cs="Times New Roman"/>
                <w:b/>
                <w:color w:val="000000"/>
                <w:sz w:val="22"/>
                <w:szCs w:val="22"/>
                <w:lang w:eastAsia="en-US"/>
              </w:rPr>
              <w:t>vertė*</w:t>
            </w:r>
            <w:r w:rsidR="00D5364F">
              <w:rPr>
                <w:rFonts w:ascii="Calibri" w:eastAsia="Times New Roman" w:hAnsi="Calibri" w:cs="Times New Roman"/>
                <w:b/>
                <w:color w:val="000000"/>
                <w:sz w:val="22"/>
                <w:szCs w:val="22"/>
                <w:lang w:eastAsia="en-US"/>
              </w:rPr>
              <w:t xml:space="preserve"> per vertinamą laikotarpį</w:t>
            </w:r>
            <w:r w:rsidR="00846F55">
              <w:rPr>
                <w:rFonts w:ascii="Calibri" w:eastAsia="Times New Roman" w:hAnsi="Calibri" w:cs="Times New Roman"/>
                <w:b/>
                <w:color w:val="000000"/>
                <w:sz w:val="22"/>
                <w:szCs w:val="22"/>
                <w:lang w:eastAsia="en-US"/>
              </w:rPr>
              <w:t>**</w:t>
            </w:r>
          </w:p>
        </w:tc>
        <w:tc>
          <w:tcPr>
            <w:tcW w:w="603" w:type="pct"/>
            <w:shd w:val="clear" w:color="auto" w:fill="auto"/>
          </w:tcPr>
          <w:p w14:paraId="34988D26"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r w:rsidRPr="00C745DC">
              <w:rPr>
                <w:rFonts w:ascii="Calibri" w:eastAsia="Times New Roman" w:hAnsi="Calibri" w:cs="Times New Roman"/>
                <w:b/>
                <w:color w:val="000000"/>
                <w:sz w:val="22"/>
                <w:szCs w:val="22"/>
                <w:lang w:eastAsia="en-US"/>
              </w:rPr>
              <w:t>Užsakovo identifikavimo duomenys (kontaktiniai asmenys)</w:t>
            </w:r>
          </w:p>
        </w:tc>
        <w:tc>
          <w:tcPr>
            <w:tcW w:w="785" w:type="pct"/>
            <w:shd w:val="clear" w:color="auto" w:fill="auto"/>
          </w:tcPr>
          <w:p w14:paraId="5B6BC94A"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r w:rsidRPr="00C745DC">
              <w:rPr>
                <w:rFonts w:ascii="Calibri" w:eastAsia="Times New Roman" w:hAnsi="Calibri" w:cs="Times New Roman"/>
                <w:b/>
                <w:color w:val="000000"/>
                <w:sz w:val="22"/>
                <w:szCs w:val="22"/>
                <w:lang w:eastAsia="en-US"/>
              </w:rPr>
              <w:t xml:space="preserve">Užsakovų pažymos (atsiliepimai) apie tinkamai įvykdytas/vykdomas sutartis  </w:t>
            </w:r>
            <w:r w:rsidRPr="00C745DC">
              <w:rPr>
                <w:rFonts w:ascii="Calibri" w:eastAsia="Times New Roman" w:hAnsi="Calibri" w:cs="Times New Roman"/>
                <w:b/>
                <w:i/>
                <w:color w:val="000000"/>
                <w:sz w:val="22"/>
                <w:szCs w:val="22"/>
                <w:lang w:eastAsia="en-US"/>
              </w:rPr>
              <w:t>(pridedama/ne-pridedama</w:t>
            </w:r>
            <w:r w:rsidRPr="00C745DC">
              <w:rPr>
                <w:rFonts w:ascii="Calibri" w:eastAsia="Times New Roman" w:hAnsi="Calibri" w:cs="Times New Roman"/>
                <w:b/>
                <w:color w:val="000000"/>
                <w:sz w:val="22"/>
                <w:szCs w:val="22"/>
                <w:lang w:eastAsia="en-US"/>
              </w:rPr>
              <w:t>)</w:t>
            </w:r>
          </w:p>
          <w:p w14:paraId="5115F798" w14:textId="77777777" w:rsidR="00C745DC" w:rsidRPr="00C745DC" w:rsidRDefault="00C745DC" w:rsidP="00C745DC">
            <w:pPr>
              <w:spacing w:after="0" w:line="240" w:lineRule="auto"/>
              <w:jc w:val="center"/>
              <w:rPr>
                <w:rFonts w:ascii="Calibri" w:eastAsia="Times New Roman" w:hAnsi="Calibri" w:cs="Times New Roman"/>
                <w:b/>
                <w:color w:val="000000"/>
                <w:sz w:val="22"/>
                <w:szCs w:val="22"/>
                <w:lang w:eastAsia="en-US"/>
              </w:rPr>
            </w:pPr>
          </w:p>
          <w:p w14:paraId="52C868A5" w14:textId="77777777" w:rsidR="00C745DC" w:rsidRPr="00C745DC" w:rsidRDefault="00C745DC" w:rsidP="00C745DC">
            <w:pPr>
              <w:spacing w:after="0" w:line="240" w:lineRule="auto"/>
              <w:rPr>
                <w:rFonts w:ascii="Calibri" w:eastAsia="Times New Roman" w:hAnsi="Calibri" w:cs="Times New Roman"/>
                <w:i/>
                <w:color w:val="000000"/>
                <w:sz w:val="22"/>
                <w:szCs w:val="22"/>
                <w:lang w:eastAsia="en-US"/>
              </w:rPr>
            </w:pPr>
          </w:p>
        </w:tc>
      </w:tr>
      <w:tr w:rsidR="00481823" w:rsidRPr="00C745DC" w14:paraId="6D760059" w14:textId="77777777" w:rsidTr="00481823">
        <w:trPr>
          <w:trHeight w:val="896"/>
        </w:trPr>
        <w:tc>
          <w:tcPr>
            <w:tcW w:w="228" w:type="pct"/>
            <w:vMerge/>
            <w:shd w:val="clear" w:color="auto" w:fill="auto"/>
          </w:tcPr>
          <w:p w14:paraId="19826549"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1025" w:type="pct"/>
            <w:vMerge/>
            <w:shd w:val="clear" w:color="auto" w:fill="auto"/>
          </w:tcPr>
          <w:p w14:paraId="3A746209"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87" w:type="pct"/>
            <w:vMerge/>
            <w:shd w:val="clear" w:color="auto" w:fill="auto"/>
          </w:tcPr>
          <w:p w14:paraId="1DE1B5CF"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1004" w:type="pct"/>
          </w:tcPr>
          <w:p w14:paraId="03D83792" w14:textId="77777777" w:rsidR="00481823" w:rsidRDefault="00697C1C" w:rsidP="00481823">
            <w:pPr>
              <w:spacing w:after="0" w:line="240" w:lineRule="auto"/>
              <w:jc w:val="center"/>
              <w:rPr>
                <w:rFonts w:ascii="Times New Roman" w:eastAsia="Times New Roman" w:hAnsi="Times New Roman" w:cs="Times New Roman"/>
                <w:b/>
                <w:sz w:val="22"/>
                <w:szCs w:val="22"/>
                <w:lang w:eastAsia="en-US"/>
              </w:rPr>
            </w:pPr>
            <w:r w:rsidRPr="00697C1C">
              <w:rPr>
                <w:rFonts w:ascii="Times New Roman" w:eastAsia="Times New Roman" w:hAnsi="Times New Roman" w:cs="Times New Roman"/>
                <w:b/>
                <w:sz w:val="22"/>
                <w:szCs w:val="22"/>
                <w:lang w:eastAsia="en-US"/>
              </w:rPr>
              <w:t>Suma, už kurią pagal nurodytą sutartį suteikta paslaugų</w:t>
            </w:r>
            <w:r w:rsidR="00481823">
              <w:rPr>
                <w:rFonts w:ascii="Times New Roman" w:eastAsia="Times New Roman" w:hAnsi="Times New Roman" w:cs="Times New Roman"/>
                <w:b/>
                <w:sz w:val="22"/>
                <w:szCs w:val="22"/>
                <w:lang w:eastAsia="en-US"/>
              </w:rPr>
              <w:t>/parduota prekių</w:t>
            </w:r>
          </w:p>
          <w:p w14:paraId="77088510" w14:textId="3CCF9D74" w:rsidR="00C745DC" w:rsidRPr="00C745DC" w:rsidRDefault="00697C1C" w:rsidP="00481823">
            <w:pPr>
              <w:spacing w:after="0" w:line="240" w:lineRule="auto"/>
              <w:jc w:val="center"/>
              <w:rPr>
                <w:rFonts w:ascii="Calibri" w:eastAsia="Times New Roman" w:hAnsi="Calibri" w:cs="Times New Roman"/>
                <w:b/>
                <w:sz w:val="22"/>
                <w:szCs w:val="22"/>
                <w:lang w:eastAsia="en-US"/>
              </w:rPr>
            </w:pPr>
            <w:r w:rsidRPr="00697C1C">
              <w:rPr>
                <w:rFonts w:ascii="Times New Roman" w:eastAsia="Times New Roman" w:hAnsi="Times New Roman" w:cs="Times New Roman"/>
                <w:b/>
                <w:sz w:val="22"/>
                <w:szCs w:val="22"/>
                <w:lang w:eastAsia="en-US"/>
              </w:rPr>
              <w:t xml:space="preserve"> Eur (be PVM)</w:t>
            </w:r>
            <w:r w:rsidR="00481823">
              <w:rPr>
                <w:rFonts w:ascii="Times New Roman" w:eastAsia="Times New Roman" w:hAnsi="Times New Roman" w:cs="Times New Roman"/>
                <w:b/>
                <w:sz w:val="22"/>
                <w:szCs w:val="22"/>
                <w:lang w:eastAsia="en-US"/>
              </w:rPr>
              <w:t>*</w:t>
            </w:r>
          </w:p>
        </w:tc>
        <w:tc>
          <w:tcPr>
            <w:tcW w:w="668" w:type="pct"/>
          </w:tcPr>
          <w:p w14:paraId="1CE59FDD"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r w:rsidRPr="00C745DC">
              <w:rPr>
                <w:rFonts w:ascii="Calibri" w:eastAsia="Times New Roman" w:hAnsi="Calibri" w:cs="Times New Roman"/>
                <w:b/>
                <w:sz w:val="22"/>
                <w:szCs w:val="22"/>
                <w:lang w:eastAsia="en-US"/>
              </w:rPr>
              <w:t>Vertinamas laikotarpis (pradžia ne anksčiau kaip</w:t>
            </w:r>
          </w:p>
          <w:p w14:paraId="452AB0E8" w14:textId="32F29AB0" w:rsidR="001D199F" w:rsidRDefault="00C745DC" w:rsidP="001D199F">
            <w:pPr>
              <w:spacing w:after="0" w:line="240" w:lineRule="auto"/>
              <w:jc w:val="center"/>
              <w:rPr>
                <w:rFonts w:ascii="Calibri" w:eastAsia="Times New Roman" w:hAnsi="Calibri" w:cs="Times New Roman"/>
                <w:b/>
                <w:sz w:val="22"/>
                <w:szCs w:val="22"/>
                <w:lang w:eastAsia="en-US"/>
              </w:rPr>
            </w:pPr>
            <w:r w:rsidRPr="00C745DC">
              <w:rPr>
                <w:rFonts w:ascii="Calibri" w:eastAsia="Times New Roman" w:hAnsi="Calibri" w:cs="Times New Roman"/>
                <w:b/>
                <w:sz w:val="22"/>
                <w:szCs w:val="22"/>
                <w:lang w:eastAsia="en-US"/>
              </w:rPr>
              <w:t>20</w:t>
            </w:r>
            <w:r w:rsidR="001D199F">
              <w:rPr>
                <w:rFonts w:ascii="Calibri" w:eastAsia="Times New Roman" w:hAnsi="Calibri" w:cs="Times New Roman"/>
                <w:b/>
                <w:sz w:val="22"/>
                <w:szCs w:val="22"/>
                <w:lang w:eastAsia="en-US"/>
              </w:rPr>
              <w:t>22-</w:t>
            </w:r>
            <w:r w:rsidR="00481823">
              <w:rPr>
                <w:rFonts w:ascii="Calibri" w:eastAsia="Times New Roman" w:hAnsi="Calibri" w:cs="Times New Roman"/>
                <w:b/>
                <w:sz w:val="22"/>
                <w:szCs w:val="22"/>
                <w:lang w:eastAsia="en-US"/>
              </w:rPr>
              <w:t>11</w:t>
            </w:r>
            <w:r w:rsidR="001D199F">
              <w:rPr>
                <w:rFonts w:ascii="Calibri" w:eastAsia="Times New Roman" w:hAnsi="Calibri" w:cs="Times New Roman"/>
                <w:b/>
                <w:sz w:val="22"/>
                <w:szCs w:val="22"/>
                <w:lang w:eastAsia="en-US"/>
              </w:rPr>
              <w:t xml:space="preserve">-...; pabaiga </w:t>
            </w:r>
            <w:r w:rsidRPr="00C745DC">
              <w:rPr>
                <w:rFonts w:ascii="Calibri" w:eastAsia="Times New Roman" w:hAnsi="Calibri" w:cs="Times New Roman"/>
                <w:b/>
                <w:sz w:val="22"/>
                <w:szCs w:val="22"/>
                <w:lang w:eastAsia="en-US"/>
              </w:rPr>
              <w:t>20</w:t>
            </w:r>
            <w:r w:rsidR="001D199F">
              <w:rPr>
                <w:rFonts w:ascii="Calibri" w:eastAsia="Times New Roman" w:hAnsi="Calibri" w:cs="Times New Roman"/>
                <w:b/>
                <w:sz w:val="22"/>
                <w:szCs w:val="22"/>
                <w:lang w:eastAsia="en-US"/>
              </w:rPr>
              <w:t>25-</w:t>
            </w:r>
            <w:r w:rsidR="00481823">
              <w:rPr>
                <w:rFonts w:ascii="Calibri" w:eastAsia="Times New Roman" w:hAnsi="Calibri" w:cs="Times New Roman"/>
                <w:b/>
                <w:sz w:val="22"/>
                <w:szCs w:val="22"/>
                <w:lang w:eastAsia="en-US"/>
              </w:rPr>
              <w:t>11</w:t>
            </w:r>
            <w:r w:rsidR="001D199F">
              <w:rPr>
                <w:rFonts w:ascii="Calibri" w:eastAsia="Times New Roman" w:hAnsi="Calibri" w:cs="Times New Roman"/>
                <w:b/>
                <w:sz w:val="22"/>
                <w:szCs w:val="22"/>
                <w:lang w:eastAsia="en-US"/>
              </w:rPr>
              <w:t>-...</w:t>
            </w:r>
          </w:p>
          <w:p w14:paraId="3032AE3D" w14:textId="41932622" w:rsidR="00C745DC" w:rsidRPr="00C745DC" w:rsidRDefault="00C745DC" w:rsidP="001D199F">
            <w:pPr>
              <w:spacing w:after="0" w:line="240" w:lineRule="auto"/>
              <w:jc w:val="center"/>
              <w:rPr>
                <w:rFonts w:ascii="Calibri" w:eastAsia="Times New Roman" w:hAnsi="Calibri" w:cs="Times New Roman"/>
                <w:b/>
                <w:sz w:val="22"/>
                <w:szCs w:val="22"/>
                <w:lang w:val="en-US" w:eastAsia="en-US"/>
              </w:rPr>
            </w:pPr>
            <w:r w:rsidRPr="00C745DC">
              <w:rPr>
                <w:rFonts w:ascii="Calibri" w:eastAsia="Times New Roman" w:hAnsi="Calibri" w:cs="Times New Roman"/>
                <w:b/>
                <w:sz w:val="22"/>
                <w:szCs w:val="22"/>
                <w:lang w:eastAsia="en-US"/>
              </w:rPr>
              <w:t>)</w:t>
            </w:r>
            <w:r w:rsidRPr="00C745DC">
              <w:rPr>
                <w:rFonts w:ascii="Calibri" w:eastAsia="Times New Roman" w:hAnsi="Calibri" w:cs="Times New Roman"/>
                <w:sz w:val="22"/>
                <w:szCs w:val="22"/>
                <w:lang w:eastAsia="en-US"/>
              </w:rPr>
              <w:t>*</w:t>
            </w:r>
            <w:r w:rsidRPr="00C745DC">
              <w:rPr>
                <w:rFonts w:ascii="Calibri" w:eastAsia="Times New Roman" w:hAnsi="Calibri" w:cs="Times New Roman"/>
                <w:sz w:val="24"/>
                <w:szCs w:val="24"/>
                <w:lang w:eastAsia="en-US"/>
              </w:rPr>
              <w:t>*</w:t>
            </w:r>
          </w:p>
        </w:tc>
        <w:tc>
          <w:tcPr>
            <w:tcW w:w="603" w:type="pct"/>
            <w:shd w:val="clear" w:color="auto" w:fill="auto"/>
          </w:tcPr>
          <w:p w14:paraId="2353228B"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785" w:type="pct"/>
            <w:shd w:val="clear" w:color="auto" w:fill="auto"/>
          </w:tcPr>
          <w:p w14:paraId="4760F3CE"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r>
      <w:tr w:rsidR="00481823" w:rsidRPr="00C745DC" w14:paraId="01785C90" w14:textId="77777777" w:rsidTr="00481823">
        <w:trPr>
          <w:trHeight w:val="299"/>
        </w:trPr>
        <w:tc>
          <w:tcPr>
            <w:tcW w:w="228" w:type="pct"/>
            <w:shd w:val="clear" w:color="auto" w:fill="auto"/>
          </w:tcPr>
          <w:p w14:paraId="62F8405B" w14:textId="18D89A02" w:rsidR="00C745DC" w:rsidRPr="00C745DC" w:rsidRDefault="00C745DC" w:rsidP="00C745DC">
            <w:pPr>
              <w:spacing w:after="0" w:line="240" w:lineRule="auto"/>
              <w:jc w:val="center"/>
              <w:rPr>
                <w:rFonts w:ascii="Calibri" w:eastAsia="Times New Roman" w:hAnsi="Calibri" w:cs="Times New Roman"/>
                <w:b/>
                <w:i/>
                <w:sz w:val="22"/>
                <w:szCs w:val="22"/>
                <w:lang w:eastAsia="en-US"/>
              </w:rPr>
            </w:pPr>
            <w:r w:rsidRPr="00C745DC">
              <w:rPr>
                <w:rFonts w:ascii="Calibri" w:eastAsia="Times New Roman" w:hAnsi="Calibri" w:cs="Times New Roman"/>
                <w:b/>
                <w:i/>
                <w:sz w:val="22"/>
                <w:szCs w:val="22"/>
                <w:lang w:eastAsia="en-US"/>
              </w:rPr>
              <w:t>1</w:t>
            </w:r>
          </w:p>
        </w:tc>
        <w:tc>
          <w:tcPr>
            <w:tcW w:w="1025" w:type="pct"/>
            <w:shd w:val="clear" w:color="auto" w:fill="auto"/>
          </w:tcPr>
          <w:p w14:paraId="68C9BDCB" w14:textId="77777777" w:rsidR="00C745DC" w:rsidRPr="00C745DC" w:rsidRDefault="00C745DC" w:rsidP="00C745DC">
            <w:pPr>
              <w:spacing w:after="0" w:line="240" w:lineRule="auto"/>
              <w:jc w:val="center"/>
              <w:rPr>
                <w:rFonts w:ascii="Calibri" w:eastAsia="Times New Roman" w:hAnsi="Calibri" w:cs="Times New Roman"/>
                <w:b/>
                <w:i/>
                <w:sz w:val="22"/>
                <w:szCs w:val="22"/>
                <w:lang w:eastAsia="en-US"/>
              </w:rPr>
            </w:pPr>
            <w:r w:rsidRPr="00C745DC">
              <w:rPr>
                <w:rFonts w:ascii="Calibri" w:eastAsia="Times New Roman" w:hAnsi="Calibri" w:cs="Times New Roman"/>
                <w:b/>
                <w:i/>
                <w:sz w:val="22"/>
                <w:szCs w:val="22"/>
                <w:lang w:eastAsia="en-US"/>
              </w:rPr>
              <w:t>2</w:t>
            </w:r>
          </w:p>
        </w:tc>
        <w:tc>
          <w:tcPr>
            <w:tcW w:w="687" w:type="pct"/>
            <w:shd w:val="clear" w:color="auto" w:fill="auto"/>
          </w:tcPr>
          <w:p w14:paraId="1E8313AD" w14:textId="77777777" w:rsidR="00C745DC" w:rsidRPr="00C745DC" w:rsidRDefault="00C745DC" w:rsidP="00C745DC">
            <w:pPr>
              <w:spacing w:after="0" w:line="240" w:lineRule="auto"/>
              <w:jc w:val="center"/>
              <w:rPr>
                <w:rFonts w:ascii="Calibri" w:eastAsia="Times New Roman" w:hAnsi="Calibri" w:cs="Times New Roman"/>
                <w:b/>
                <w:i/>
                <w:sz w:val="22"/>
                <w:szCs w:val="22"/>
                <w:lang w:eastAsia="en-US"/>
              </w:rPr>
            </w:pPr>
            <w:r w:rsidRPr="00C745DC">
              <w:rPr>
                <w:rFonts w:ascii="Calibri" w:eastAsia="Times New Roman" w:hAnsi="Calibri" w:cs="Times New Roman"/>
                <w:b/>
                <w:i/>
                <w:sz w:val="22"/>
                <w:szCs w:val="22"/>
                <w:lang w:eastAsia="en-US"/>
              </w:rPr>
              <w:t>3</w:t>
            </w:r>
          </w:p>
        </w:tc>
        <w:tc>
          <w:tcPr>
            <w:tcW w:w="1004" w:type="pct"/>
          </w:tcPr>
          <w:p w14:paraId="2596A226" w14:textId="77777777" w:rsidR="00C745DC" w:rsidRPr="00C745DC" w:rsidRDefault="00C745DC" w:rsidP="00C745DC">
            <w:pPr>
              <w:spacing w:after="0" w:line="240" w:lineRule="auto"/>
              <w:jc w:val="center"/>
              <w:rPr>
                <w:rFonts w:ascii="Calibri" w:eastAsia="Times New Roman" w:hAnsi="Calibri" w:cs="Times New Roman"/>
                <w:b/>
                <w:i/>
                <w:sz w:val="22"/>
                <w:szCs w:val="22"/>
                <w:lang w:eastAsia="en-US"/>
              </w:rPr>
            </w:pPr>
            <w:r w:rsidRPr="00C745DC">
              <w:rPr>
                <w:rFonts w:ascii="Calibri" w:eastAsia="Times New Roman" w:hAnsi="Calibri" w:cs="Times New Roman"/>
                <w:b/>
                <w:i/>
                <w:sz w:val="22"/>
                <w:szCs w:val="22"/>
                <w:lang w:eastAsia="en-US"/>
              </w:rPr>
              <w:t>4</w:t>
            </w:r>
          </w:p>
        </w:tc>
        <w:tc>
          <w:tcPr>
            <w:tcW w:w="668" w:type="pct"/>
          </w:tcPr>
          <w:p w14:paraId="1ED75E87" w14:textId="77777777" w:rsidR="00C745DC" w:rsidRPr="00C745DC" w:rsidRDefault="00C745DC" w:rsidP="00C745DC">
            <w:pPr>
              <w:spacing w:after="0" w:line="240" w:lineRule="auto"/>
              <w:jc w:val="center"/>
              <w:rPr>
                <w:rFonts w:ascii="Calibri" w:eastAsia="Times New Roman" w:hAnsi="Calibri" w:cs="Times New Roman"/>
                <w:b/>
                <w:i/>
                <w:sz w:val="22"/>
                <w:szCs w:val="22"/>
                <w:lang w:eastAsia="en-US"/>
              </w:rPr>
            </w:pPr>
            <w:r w:rsidRPr="00C745DC">
              <w:rPr>
                <w:rFonts w:ascii="Calibri" w:eastAsia="Times New Roman" w:hAnsi="Calibri" w:cs="Times New Roman"/>
                <w:b/>
                <w:i/>
                <w:sz w:val="22"/>
                <w:szCs w:val="22"/>
                <w:lang w:eastAsia="en-US"/>
              </w:rPr>
              <w:t>5</w:t>
            </w:r>
          </w:p>
        </w:tc>
        <w:tc>
          <w:tcPr>
            <w:tcW w:w="603" w:type="pct"/>
            <w:shd w:val="clear" w:color="auto" w:fill="auto"/>
          </w:tcPr>
          <w:p w14:paraId="475228E6" w14:textId="77777777" w:rsidR="00C745DC" w:rsidRPr="00C745DC" w:rsidRDefault="00C745DC" w:rsidP="00C745DC">
            <w:pPr>
              <w:spacing w:after="0" w:line="240" w:lineRule="auto"/>
              <w:jc w:val="center"/>
              <w:rPr>
                <w:rFonts w:ascii="Calibri" w:eastAsia="Times New Roman" w:hAnsi="Calibri" w:cs="Times New Roman"/>
                <w:b/>
                <w:i/>
                <w:sz w:val="22"/>
                <w:szCs w:val="22"/>
                <w:lang w:eastAsia="en-US"/>
              </w:rPr>
            </w:pPr>
            <w:r w:rsidRPr="00C745DC">
              <w:rPr>
                <w:rFonts w:ascii="Calibri" w:eastAsia="Times New Roman" w:hAnsi="Calibri" w:cs="Times New Roman"/>
                <w:b/>
                <w:i/>
                <w:sz w:val="22"/>
                <w:szCs w:val="22"/>
                <w:lang w:eastAsia="en-US"/>
              </w:rPr>
              <w:t>6</w:t>
            </w:r>
          </w:p>
        </w:tc>
        <w:tc>
          <w:tcPr>
            <w:tcW w:w="785" w:type="pct"/>
            <w:shd w:val="clear" w:color="auto" w:fill="auto"/>
          </w:tcPr>
          <w:p w14:paraId="35F7E0D0" w14:textId="77777777" w:rsidR="00C745DC" w:rsidRPr="00C745DC" w:rsidRDefault="00C745DC" w:rsidP="00C745DC">
            <w:pPr>
              <w:spacing w:after="0" w:line="240" w:lineRule="auto"/>
              <w:jc w:val="center"/>
              <w:rPr>
                <w:rFonts w:ascii="Calibri" w:eastAsia="Times New Roman" w:hAnsi="Calibri" w:cs="Times New Roman"/>
                <w:b/>
                <w:i/>
                <w:sz w:val="22"/>
                <w:szCs w:val="22"/>
                <w:lang w:eastAsia="en-US"/>
              </w:rPr>
            </w:pPr>
            <w:r w:rsidRPr="00C745DC">
              <w:rPr>
                <w:rFonts w:ascii="Calibri" w:eastAsia="Times New Roman" w:hAnsi="Calibri" w:cs="Times New Roman"/>
                <w:b/>
                <w:i/>
                <w:sz w:val="22"/>
                <w:szCs w:val="22"/>
                <w:lang w:eastAsia="en-US"/>
              </w:rPr>
              <w:t>7</w:t>
            </w:r>
          </w:p>
        </w:tc>
      </w:tr>
      <w:tr w:rsidR="00481823" w:rsidRPr="00C745DC" w14:paraId="690DC999" w14:textId="77777777" w:rsidTr="00481823">
        <w:trPr>
          <w:trHeight w:val="627"/>
        </w:trPr>
        <w:tc>
          <w:tcPr>
            <w:tcW w:w="228" w:type="pct"/>
            <w:shd w:val="clear" w:color="auto" w:fill="auto"/>
          </w:tcPr>
          <w:p w14:paraId="0183C15B" w14:textId="77777777" w:rsidR="00C745DC" w:rsidRPr="00C745DC" w:rsidRDefault="00C745DC" w:rsidP="00481823">
            <w:pPr>
              <w:spacing w:after="0" w:line="240" w:lineRule="auto"/>
              <w:rPr>
                <w:rFonts w:ascii="Calibri" w:eastAsia="Times New Roman" w:hAnsi="Calibri" w:cs="Times New Roman"/>
                <w:b/>
                <w:sz w:val="22"/>
                <w:szCs w:val="22"/>
                <w:lang w:eastAsia="en-US"/>
              </w:rPr>
            </w:pPr>
            <w:r w:rsidRPr="00C745DC">
              <w:rPr>
                <w:rFonts w:ascii="Calibri" w:eastAsia="Times New Roman" w:hAnsi="Calibri" w:cs="Times New Roman"/>
                <w:b/>
                <w:sz w:val="22"/>
                <w:szCs w:val="22"/>
                <w:lang w:eastAsia="en-US"/>
              </w:rPr>
              <w:t>1.</w:t>
            </w:r>
          </w:p>
        </w:tc>
        <w:tc>
          <w:tcPr>
            <w:tcW w:w="1025" w:type="pct"/>
            <w:shd w:val="clear" w:color="auto" w:fill="auto"/>
          </w:tcPr>
          <w:p w14:paraId="369D66A6"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87" w:type="pct"/>
            <w:shd w:val="clear" w:color="auto" w:fill="auto"/>
          </w:tcPr>
          <w:p w14:paraId="4F77C22F"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1004" w:type="pct"/>
          </w:tcPr>
          <w:p w14:paraId="4061686E"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68" w:type="pct"/>
          </w:tcPr>
          <w:p w14:paraId="73F01841"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03" w:type="pct"/>
            <w:shd w:val="clear" w:color="auto" w:fill="auto"/>
          </w:tcPr>
          <w:p w14:paraId="5CDF5CB7"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785" w:type="pct"/>
            <w:shd w:val="clear" w:color="auto" w:fill="auto"/>
          </w:tcPr>
          <w:p w14:paraId="7FF4AFEB"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r>
      <w:tr w:rsidR="00481823" w:rsidRPr="00C745DC" w14:paraId="3625E159" w14:textId="77777777" w:rsidTr="00481823">
        <w:trPr>
          <w:trHeight w:val="395"/>
        </w:trPr>
        <w:tc>
          <w:tcPr>
            <w:tcW w:w="228" w:type="pct"/>
            <w:shd w:val="clear" w:color="auto" w:fill="auto"/>
          </w:tcPr>
          <w:p w14:paraId="50FBDCE8" w14:textId="42C61593" w:rsidR="00C745DC" w:rsidRPr="00C745DC" w:rsidRDefault="00481823" w:rsidP="00481823">
            <w:pPr>
              <w:spacing w:after="0" w:line="240" w:lineRule="auto"/>
              <w:jc w:val="center"/>
              <w:rPr>
                <w:rFonts w:ascii="Calibri" w:eastAsia="Times New Roman" w:hAnsi="Calibri" w:cs="Times New Roman"/>
                <w:b/>
                <w:sz w:val="22"/>
                <w:szCs w:val="22"/>
                <w:lang w:eastAsia="en-US"/>
              </w:rPr>
            </w:pPr>
            <w:r>
              <w:rPr>
                <w:rFonts w:ascii="Calibri" w:eastAsia="Times New Roman" w:hAnsi="Calibri" w:cs="Times New Roman"/>
                <w:b/>
                <w:sz w:val="22"/>
                <w:szCs w:val="22"/>
                <w:lang w:eastAsia="en-US"/>
              </w:rPr>
              <w:t>...</w:t>
            </w:r>
          </w:p>
        </w:tc>
        <w:tc>
          <w:tcPr>
            <w:tcW w:w="1025" w:type="pct"/>
            <w:shd w:val="clear" w:color="auto" w:fill="auto"/>
          </w:tcPr>
          <w:p w14:paraId="69568074"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87" w:type="pct"/>
            <w:shd w:val="clear" w:color="auto" w:fill="auto"/>
          </w:tcPr>
          <w:p w14:paraId="368AC99E"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1004" w:type="pct"/>
          </w:tcPr>
          <w:p w14:paraId="05658652"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68" w:type="pct"/>
          </w:tcPr>
          <w:p w14:paraId="22DEBC0D"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03" w:type="pct"/>
            <w:shd w:val="clear" w:color="auto" w:fill="auto"/>
          </w:tcPr>
          <w:p w14:paraId="55E10468"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785" w:type="pct"/>
            <w:shd w:val="clear" w:color="auto" w:fill="auto"/>
          </w:tcPr>
          <w:p w14:paraId="3472E0C6"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r>
      <w:tr w:rsidR="00481823" w:rsidRPr="00C745DC" w14:paraId="14D28740" w14:textId="77777777" w:rsidTr="00481823">
        <w:trPr>
          <w:trHeight w:val="415"/>
        </w:trPr>
        <w:tc>
          <w:tcPr>
            <w:tcW w:w="228" w:type="pct"/>
            <w:shd w:val="clear" w:color="auto" w:fill="auto"/>
          </w:tcPr>
          <w:p w14:paraId="6642EFDE"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r w:rsidRPr="00C745DC">
              <w:rPr>
                <w:rFonts w:ascii="Calibri" w:eastAsia="Times New Roman" w:hAnsi="Calibri" w:cs="Times New Roman"/>
                <w:b/>
                <w:sz w:val="22"/>
                <w:szCs w:val="22"/>
                <w:lang w:eastAsia="en-US"/>
              </w:rPr>
              <w:t>...</w:t>
            </w:r>
          </w:p>
        </w:tc>
        <w:tc>
          <w:tcPr>
            <w:tcW w:w="1025" w:type="pct"/>
            <w:shd w:val="clear" w:color="auto" w:fill="auto"/>
          </w:tcPr>
          <w:p w14:paraId="30F8FE00"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87" w:type="pct"/>
            <w:shd w:val="clear" w:color="auto" w:fill="auto"/>
          </w:tcPr>
          <w:p w14:paraId="5B35247C"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1004" w:type="pct"/>
          </w:tcPr>
          <w:p w14:paraId="20C584C3"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68" w:type="pct"/>
          </w:tcPr>
          <w:p w14:paraId="5482ECE7"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603" w:type="pct"/>
            <w:shd w:val="clear" w:color="auto" w:fill="auto"/>
          </w:tcPr>
          <w:p w14:paraId="3DC73F5F"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c>
          <w:tcPr>
            <w:tcW w:w="785" w:type="pct"/>
            <w:shd w:val="clear" w:color="auto" w:fill="auto"/>
          </w:tcPr>
          <w:p w14:paraId="1FD6F71B" w14:textId="77777777" w:rsidR="00C745DC" w:rsidRPr="00C745DC" w:rsidRDefault="00C745DC" w:rsidP="00C745DC">
            <w:pPr>
              <w:spacing w:after="0" w:line="240" w:lineRule="auto"/>
              <w:jc w:val="center"/>
              <w:rPr>
                <w:rFonts w:ascii="Calibri" w:eastAsia="Times New Roman" w:hAnsi="Calibri" w:cs="Times New Roman"/>
                <w:b/>
                <w:sz w:val="22"/>
                <w:szCs w:val="22"/>
                <w:lang w:eastAsia="en-US"/>
              </w:rPr>
            </w:pPr>
          </w:p>
        </w:tc>
      </w:tr>
    </w:tbl>
    <w:p w14:paraId="0F353DC4" w14:textId="77777777" w:rsidR="00C745DC" w:rsidRDefault="00C745DC" w:rsidP="00C745DC">
      <w:pPr>
        <w:spacing w:after="0" w:line="240" w:lineRule="auto"/>
        <w:jc w:val="both"/>
        <w:rPr>
          <w:rFonts w:ascii="Calibri" w:eastAsia="Times New Roman" w:hAnsi="Calibri" w:cs="Times New Roman"/>
          <w:i/>
          <w:sz w:val="22"/>
          <w:szCs w:val="22"/>
          <w:lang w:eastAsia="en-US"/>
        </w:rPr>
      </w:pPr>
      <w:r w:rsidRPr="00C745DC">
        <w:rPr>
          <w:rFonts w:ascii="Calibri" w:eastAsia="Times New Roman" w:hAnsi="Calibri" w:cs="Times New Roman"/>
          <w:i/>
          <w:sz w:val="22"/>
          <w:szCs w:val="22"/>
          <w:lang w:eastAsia="en-US"/>
        </w:rPr>
        <w:t>Pastabos:</w:t>
      </w:r>
    </w:p>
    <w:p w14:paraId="2092D025" w14:textId="52C02A07" w:rsidR="00697C1C" w:rsidRPr="00697C1C" w:rsidRDefault="00697C1C" w:rsidP="00697C1C">
      <w:pPr>
        <w:spacing w:after="0" w:line="240" w:lineRule="auto"/>
        <w:jc w:val="both"/>
        <w:rPr>
          <w:rFonts w:eastAsia="Times New Roman" w:cs="Times New Roman"/>
          <w:i/>
          <w:sz w:val="22"/>
          <w:szCs w:val="22"/>
          <w:lang w:eastAsia="en-US"/>
        </w:rPr>
      </w:pPr>
      <w:r w:rsidRPr="00697C1C">
        <w:rPr>
          <w:rFonts w:eastAsia="Times New Roman" w:cs="Times New Roman"/>
          <w:i/>
          <w:sz w:val="22"/>
          <w:szCs w:val="22"/>
          <w:lang w:eastAsia="en-US"/>
        </w:rPr>
        <w:t xml:space="preserve">*Jei konkurso sąlygose nurodyta, kad tiekėjas gali pateikti vykdomas sutartis, šiame sąraše galima nurodyti ir vykdomas sutartis. Jei tiekėjas teikia informaciją apie vykdomas sutartis, laikoma, kad jo patirtis atitinka keliamą reikalavimą, jeigu </w:t>
      </w:r>
      <w:r w:rsidRPr="00697C1C">
        <w:rPr>
          <w:rFonts w:eastAsia="Times New Roman" w:cs="Times New Roman"/>
          <w:i/>
          <w:sz w:val="22"/>
          <w:szCs w:val="22"/>
          <w:u w:val="single"/>
          <w:lang w:eastAsia="en-US"/>
        </w:rPr>
        <w:t>vykdomos (-ų) sutarties (-čių) įvykdyta dalis</w:t>
      </w:r>
      <w:r w:rsidRPr="00697C1C">
        <w:rPr>
          <w:rFonts w:eastAsia="Times New Roman" w:cs="Times New Roman"/>
          <w:i/>
          <w:sz w:val="22"/>
          <w:szCs w:val="22"/>
          <w:lang w:eastAsia="en-US"/>
        </w:rPr>
        <w:t xml:space="preserve"> yra ne mažesnės apimties kai</w:t>
      </w:r>
      <w:r w:rsidR="00481823">
        <w:rPr>
          <w:rFonts w:eastAsia="Times New Roman" w:cs="Times New Roman"/>
          <w:i/>
          <w:sz w:val="22"/>
          <w:szCs w:val="22"/>
          <w:lang w:eastAsia="en-US"/>
        </w:rPr>
        <w:t>p reikalaujama konkurso Specialiųjų sąlygų</w:t>
      </w:r>
      <w:r w:rsidRPr="00697C1C">
        <w:rPr>
          <w:rFonts w:eastAsia="Times New Roman" w:cs="Times New Roman"/>
          <w:i/>
          <w:sz w:val="22"/>
          <w:szCs w:val="22"/>
          <w:lang w:eastAsia="en-US"/>
        </w:rPr>
        <w:t xml:space="preserve"> 4 priedo 3.1 p. </w:t>
      </w:r>
    </w:p>
    <w:p w14:paraId="3B47E8B1" w14:textId="7D276C32" w:rsidR="00697C1C" w:rsidRPr="00697C1C" w:rsidRDefault="00697C1C" w:rsidP="00697C1C">
      <w:pPr>
        <w:spacing w:after="0" w:line="240" w:lineRule="auto"/>
        <w:jc w:val="both"/>
        <w:rPr>
          <w:rFonts w:eastAsia="Times New Roman" w:cs="Times New Roman"/>
          <w:i/>
          <w:sz w:val="22"/>
          <w:szCs w:val="22"/>
          <w:lang w:eastAsia="en-US"/>
        </w:rPr>
      </w:pPr>
      <w:r w:rsidRPr="00697C1C">
        <w:rPr>
          <w:rFonts w:eastAsia="Times New Roman" w:cs="Times New Roman"/>
          <w:i/>
          <w:sz w:val="22"/>
          <w:szCs w:val="22"/>
          <w:lang w:eastAsia="en-US"/>
        </w:rPr>
        <w:t>**Tiekėjas įrašo tikslų laikotarpį, per kurį suteiktų paslaugų</w:t>
      </w:r>
      <w:r>
        <w:rPr>
          <w:rFonts w:eastAsia="Times New Roman" w:cs="Times New Roman"/>
          <w:i/>
          <w:sz w:val="22"/>
          <w:szCs w:val="22"/>
          <w:lang w:eastAsia="en-US"/>
        </w:rPr>
        <w:t>/parduotų prekių</w:t>
      </w:r>
      <w:r w:rsidRPr="00697C1C">
        <w:rPr>
          <w:rFonts w:eastAsia="Times New Roman" w:cs="Times New Roman"/>
          <w:i/>
          <w:sz w:val="22"/>
          <w:szCs w:val="22"/>
          <w:lang w:eastAsia="en-US"/>
        </w:rPr>
        <w:t xml:space="preserve"> vertę nurodė 4 stulpelyje. Šio laikotarpio pradžia </w:t>
      </w:r>
      <w:r w:rsidRPr="00697C1C">
        <w:rPr>
          <w:rFonts w:eastAsia="Times New Roman" w:cs="Times New Roman"/>
          <w:i/>
          <w:sz w:val="22"/>
          <w:szCs w:val="22"/>
          <w:u w:val="single"/>
          <w:lang w:eastAsia="en-US"/>
        </w:rPr>
        <w:t>negali būti ankstesnė kaip 3 metai iki pasiūlymo pateikimo termino pabaigos</w:t>
      </w:r>
      <w:r>
        <w:rPr>
          <w:rFonts w:eastAsia="Times New Roman" w:cs="Times New Roman"/>
          <w:i/>
          <w:sz w:val="22"/>
          <w:szCs w:val="22"/>
          <w:lang w:eastAsia="en-US"/>
        </w:rPr>
        <w:t>. Senesnio laikotarpio</w:t>
      </w:r>
      <w:r w:rsidRPr="00697C1C">
        <w:rPr>
          <w:rFonts w:eastAsia="Times New Roman" w:cs="Times New Roman"/>
          <w:i/>
          <w:sz w:val="22"/>
          <w:szCs w:val="22"/>
          <w:lang w:eastAsia="en-US"/>
        </w:rPr>
        <w:t>/suteiktų paslaugų</w:t>
      </w:r>
      <w:r>
        <w:rPr>
          <w:rFonts w:eastAsia="Times New Roman" w:cs="Times New Roman"/>
          <w:i/>
          <w:sz w:val="22"/>
          <w:szCs w:val="22"/>
          <w:lang w:eastAsia="en-US"/>
        </w:rPr>
        <w:t xml:space="preserve">/parduotų prekių </w:t>
      </w:r>
      <w:r w:rsidRPr="00697C1C">
        <w:rPr>
          <w:rFonts w:eastAsia="Times New Roman" w:cs="Times New Roman"/>
          <w:i/>
          <w:sz w:val="22"/>
          <w:szCs w:val="22"/>
          <w:lang w:eastAsia="en-US"/>
        </w:rPr>
        <w:t>vertė nebus vertinama. Atitinkama informacija turi būti ir užsakovo atsiliepime.</w:t>
      </w:r>
    </w:p>
    <w:p w14:paraId="50B6B28E" w14:textId="77777777" w:rsidR="00697C1C" w:rsidRPr="00697C1C" w:rsidRDefault="00697C1C" w:rsidP="00697C1C">
      <w:pPr>
        <w:spacing w:after="0" w:line="240" w:lineRule="auto"/>
        <w:jc w:val="both"/>
        <w:rPr>
          <w:rFonts w:eastAsia="Times New Roman" w:cs="Times New Roman"/>
          <w:i/>
          <w:sz w:val="22"/>
          <w:szCs w:val="22"/>
          <w:lang w:eastAsia="en-US"/>
        </w:rPr>
      </w:pPr>
      <w:r w:rsidRPr="00697C1C">
        <w:rPr>
          <w:rFonts w:eastAsia="Times New Roman" w:cs="Times New Roman"/>
          <w:b/>
          <w:i/>
          <w:sz w:val="22"/>
          <w:szCs w:val="22"/>
          <w:lang w:eastAsia="en-US"/>
        </w:rPr>
        <w:t>Pridedamose užsakovų pažymose (atsiliepimuose) pateikta informacija turi sutapti su šiame priede pateikta informacija.</w:t>
      </w:r>
    </w:p>
    <w:p w14:paraId="41E19ADB" w14:textId="77777777" w:rsidR="00C745DC" w:rsidRDefault="00C745DC" w:rsidP="00E16A97">
      <w:pPr>
        <w:pStyle w:val="Antrat2"/>
        <w:ind w:left="5103"/>
        <w:rPr>
          <w:rFonts w:asciiTheme="minorHAnsi" w:hAnsiTheme="minorHAnsi" w:cstheme="minorHAnsi"/>
          <w:color w:val="0070C0"/>
          <w:sz w:val="24"/>
          <w:szCs w:val="24"/>
        </w:rPr>
      </w:pPr>
    </w:p>
    <w:p w14:paraId="08B9EBAC" w14:textId="77777777" w:rsidR="00A6017A" w:rsidRDefault="00A6017A" w:rsidP="00E16A97">
      <w:pPr>
        <w:pStyle w:val="Antrat2"/>
        <w:ind w:left="5103"/>
        <w:rPr>
          <w:rFonts w:asciiTheme="minorHAnsi" w:hAnsiTheme="minorHAnsi" w:cstheme="minorHAnsi"/>
          <w:color w:val="0070C0"/>
          <w:sz w:val="24"/>
          <w:szCs w:val="24"/>
        </w:rPr>
      </w:pPr>
    </w:p>
    <w:p w14:paraId="7EABE6EC" w14:textId="6402CB5D" w:rsidR="00AC35E2" w:rsidRPr="00E16A97" w:rsidRDefault="00FE3D1F" w:rsidP="00E16A97">
      <w:pPr>
        <w:pStyle w:val="Antrat2"/>
        <w:ind w:left="5103"/>
        <w:rPr>
          <w:rFonts w:asciiTheme="minorHAnsi" w:eastAsiaTheme="minorHAnsi" w:hAnsiTheme="minorHAnsi" w:cstheme="minorHAnsi"/>
          <w:sz w:val="24"/>
          <w:szCs w:val="24"/>
          <w:u w:val="single"/>
        </w:rPr>
      </w:pPr>
      <w:r w:rsidRPr="00E16A97">
        <w:rPr>
          <w:rFonts w:asciiTheme="minorHAnsi" w:hAnsiTheme="minorHAnsi" w:cstheme="minorHAnsi"/>
          <w:color w:val="0070C0"/>
          <w:sz w:val="24"/>
          <w:szCs w:val="24"/>
        </w:rPr>
        <w:t xml:space="preserve">Pirkimo sąlygų </w:t>
      </w:r>
      <w:r w:rsidR="001042CD">
        <w:rPr>
          <w:rFonts w:asciiTheme="minorHAnsi" w:hAnsiTheme="minorHAnsi" w:cstheme="minorHAnsi"/>
          <w:color w:val="0070C0"/>
          <w:sz w:val="24"/>
          <w:szCs w:val="24"/>
        </w:rPr>
        <w:t>9</w:t>
      </w:r>
      <w:r w:rsidR="007545D6" w:rsidRPr="00E16A97">
        <w:rPr>
          <w:rFonts w:asciiTheme="minorHAnsi" w:hAnsiTheme="minorHAnsi" w:cstheme="minorHAnsi"/>
          <w:color w:val="0070C0"/>
          <w:sz w:val="24"/>
          <w:szCs w:val="24"/>
        </w:rPr>
        <w:t xml:space="preserve"> priedas „</w:t>
      </w:r>
      <w:r w:rsidR="001042CD" w:rsidRPr="001042CD">
        <w:rPr>
          <w:rFonts w:asciiTheme="minorHAnsi" w:hAnsiTheme="minorHAnsi" w:cstheme="minorHAnsi"/>
          <w:b/>
          <w:color w:val="0070C0"/>
          <w:sz w:val="24"/>
          <w:szCs w:val="24"/>
        </w:rPr>
        <w:t>Tiekėjo vadovaujančių specialistų ir asmenų, atsakingų už sutarties  vykdymą sąrašas</w:t>
      </w:r>
      <w:r w:rsidR="00FF607F" w:rsidRPr="00E16A97">
        <w:rPr>
          <w:rFonts w:asciiTheme="minorHAnsi" w:hAnsiTheme="minorHAnsi" w:cstheme="minorHAnsi"/>
          <w:color w:val="0070C0"/>
          <w:sz w:val="24"/>
          <w:szCs w:val="24"/>
        </w:rPr>
        <w:t>“</w:t>
      </w:r>
      <w:bookmarkEnd w:id="71"/>
      <w:r w:rsidR="00DF5FD4" w:rsidRPr="00E16A97">
        <w:rPr>
          <w:rFonts w:asciiTheme="minorHAnsi" w:hAnsiTheme="minorHAnsi" w:cstheme="minorHAnsi"/>
          <w:color w:val="0070C0"/>
          <w:sz w:val="24"/>
          <w:szCs w:val="24"/>
        </w:rPr>
        <w:t xml:space="preserve"> </w:t>
      </w:r>
      <w:bookmarkEnd w:id="72"/>
    </w:p>
    <w:p w14:paraId="20AC8F7E" w14:textId="77777777" w:rsidR="00AC35E2" w:rsidRPr="00E16A97" w:rsidRDefault="00AC35E2" w:rsidP="00E16A97">
      <w:pPr>
        <w:spacing w:line="240" w:lineRule="auto"/>
        <w:rPr>
          <w:rFonts w:cstheme="minorHAnsi"/>
          <w:sz w:val="24"/>
          <w:szCs w:val="24"/>
        </w:rPr>
      </w:pPr>
    </w:p>
    <w:bookmarkEnd w:id="73"/>
    <w:bookmarkEnd w:id="74"/>
    <w:bookmarkEnd w:id="75"/>
    <w:p w14:paraId="3E949E0A" w14:textId="153EBECC" w:rsidR="008C24D5" w:rsidRPr="008C24D5" w:rsidRDefault="008C24D5" w:rsidP="008C24D5">
      <w:pPr>
        <w:spacing w:after="0" w:line="240" w:lineRule="auto"/>
        <w:jc w:val="center"/>
        <w:rPr>
          <w:rFonts w:eastAsia="Times New Roman" w:cs="Times New Roman"/>
          <w:b/>
          <w:caps/>
          <w:sz w:val="24"/>
          <w:szCs w:val="24"/>
          <w:lang w:eastAsia="en-US"/>
        </w:rPr>
      </w:pPr>
      <w:r w:rsidRPr="008C24D5">
        <w:rPr>
          <w:rFonts w:eastAsia="Calibri" w:cs="Times New Roman"/>
          <w:b/>
          <w:sz w:val="24"/>
          <w:szCs w:val="24"/>
          <w:lang w:eastAsia="en-US"/>
        </w:rPr>
        <w:t>T</w:t>
      </w:r>
      <w:r w:rsidRPr="001042CD">
        <w:rPr>
          <w:rFonts w:eastAsia="Calibri" w:cs="Times New Roman"/>
          <w:b/>
          <w:sz w:val="24"/>
          <w:szCs w:val="24"/>
          <w:lang w:eastAsia="en-US"/>
        </w:rPr>
        <w:t>IE</w:t>
      </w:r>
      <w:r w:rsidRPr="008C24D5">
        <w:rPr>
          <w:rFonts w:eastAsia="Calibri" w:cs="Times New Roman"/>
          <w:b/>
          <w:sz w:val="24"/>
          <w:szCs w:val="24"/>
          <w:lang w:eastAsia="en-US"/>
        </w:rPr>
        <w:t>KĖJO VADOVAUJANČIŲ SPECIALISTŲ IR ASMENŲ, ATSAKINGŲ UŽ SUTARTIES VYKDYMĄ, SĄRAŠAS</w:t>
      </w:r>
    </w:p>
    <w:tbl>
      <w:tblPr>
        <w:tblW w:w="1060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490"/>
        <w:gridCol w:w="1417"/>
        <w:gridCol w:w="1701"/>
        <w:gridCol w:w="1701"/>
        <w:gridCol w:w="1418"/>
        <w:gridCol w:w="2410"/>
      </w:tblGrid>
      <w:tr w:rsidR="00A6017A" w:rsidRPr="001042CD" w14:paraId="2BB0EF7F" w14:textId="77777777" w:rsidTr="00A6017A">
        <w:tc>
          <w:tcPr>
            <w:tcW w:w="468" w:type="dxa"/>
            <w:shd w:val="clear" w:color="auto" w:fill="auto"/>
          </w:tcPr>
          <w:p w14:paraId="667FB55B" w14:textId="77777777" w:rsidR="00A6017A" w:rsidRPr="008C24D5" w:rsidRDefault="00A6017A" w:rsidP="008C24D5">
            <w:pPr>
              <w:spacing w:after="0" w:line="240" w:lineRule="auto"/>
              <w:jc w:val="center"/>
              <w:rPr>
                <w:rFonts w:eastAsia="Times New Roman" w:cs="Times New Roman"/>
                <w:b/>
                <w:sz w:val="20"/>
                <w:szCs w:val="20"/>
                <w:lang w:eastAsia="en-US"/>
              </w:rPr>
            </w:pPr>
            <w:r w:rsidRPr="008C24D5">
              <w:rPr>
                <w:rFonts w:eastAsia="Times New Roman" w:cs="Times New Roman"/>
                <w:b/>
                <w:sz w:val="20"/>
                <w:szCs w:val="20"/>
                <w:lang w:eastAsia="en-US"/>
              </w:rPr>
              <w:t>Eil</w:t>
            </w:r>
          </w:p>
          <w:p w14:paraId="4C5D4816" w14:textId="77777777" w:rsidR="00A6017A" w:rsidRPr="008C24D5" w:rsidRDefault="00A6017A" w:rsidP="008C24D5">
            <w:pPr>
              <w:spacing w:after="0" w:line="240" w:lineRule="auto"/>
              <w:jc w:val="center"/>
              <w:rPr>
                <w:rFonts w:eastAsia="Times New Roman" w:cs="Times New Roman"/>
                <w:b/>
                <w:sz w:val="20"/>
                <w:szCs w:val="20"/>
                <w:lang w:eastAsia="en-US"/>
              </w:rPr>
            </w:pPr>
            <w:r w:rsidRPr="008C24D5">
              <w:rPr>
                <w:rFonts w:eastAsia="Times New Roman" w:cs="Times New Roman"/>
                <w:b/>
                <w:sz w:val="20"/>
                <w:szCs w:val="20"/>
                <w:lang w:eastAsia="en-US"/>
              </w:rPr>
              <w:t>Nr</w:t>
            </w:r>
          </w:p>
        </w:tc>
        <w:tc>
          <w:tcPr>
            <w:tcW w:w="1490" w:type="dxa"/>
            <w:shd w:val="clear" w:color="auto" w:fill="auto"/>
          </w:tcPr>
          <w:p w14:paraId="31A360A4" w14:textId="77777777" w:rsidR="00A6017A" w:rsidRPr="008C24D5" w:rsidRDefault="00A6017A" w:rsidP="008C24D5">
            <w:pPr>
              <w:spacing w:after="0" w:line="240" w:lineRule="auto"/>
              <w:jc w:val="center"/>
              <w:rPr>
                <w:rFonts w:eastAsia="Times New Roman" w:cs="Times New Roman"/>
                <w:b/>
                <w:caps/>
                <w:sz w:val="20"/>
                <w:szCs w:val="20"/>
                <w:lang w:eastAsia="en-US"/>
              </w:rPr>
            </w:pPr>
          </w:p>
          <w:p w14:paraId="63BF3597" w14:textId="77777777" w:rsidR="00A6017A" w:rsidRPr="008C24D5" w:rsidRDefault="00A6017A" w:rsidP="008C24D5">
            <w:pPr>
              <w:spacing w:after="0" w:line="240" w:lineRule="auto"/>
              <w:jc w:val="center"/>
              <w:rPr>
                <w:rFonts w:eastAsia="Times New Roman" w:cs="Times New Roman"/>
                <w:b/>
                <w:caps/>
                <w:sz w:val="20"/>
                <w:szCs w:val="20"/>
                <w:lang w:eastAsia="en-US"/>
              </w:rPr>
            </w:pPr>
          </w:p>
          <w:p w14:paraId="3977BCAB" w14:textId="77777777" w:rsidR="00A6017A" w:rsidRPr="008C24D5" w:rsidRDefault="00A6017A" w:rsidP="008C24D5">
            <w:pPr>
              <w:spacing w:after="0" w:line="240" w:lineRule="auto"/>
              <w:jc w:val="center"/>
              <w:rPr>
                <w:rFonts w:eastAsia="Times New Roman" w:cs="Times New Roman"/>
                <w:b/>
                <w:caps/>
                <w:sz w:val="20"/>
                <w:szCs w:val="20"/>
                <w:lang w:eastAsia="en-US"/>
              </w:rPr>
            </w:pPr>
          </w:p>
          <w:p w14:paraId="418DCBA8" w14:textId="77777777" w:rsidR="00A6017A" w:rsidRPr="008C24D5" w:rsidRDefault="00A6017A" w:rsidP="008C24D5">
            <w:pPr>
              <w:spacing w:after="0" w:line="240" w:lineRule="auto"/>
              <w:jc w:val="center"/>
              <w:rPr>
                <w:rFonts w:eastAsia="Times New Roman" w:cs="Times New Roman"/>
                <w:b/>
                <w:sz w:val="20"/>
                <w:szCs w:val="20"/>
                <w:lang w:eastAsia="en-US"/>
              </w:rPr>
            </w:pPr>
            <w:r w:rsidRPr="008C24D5">
              <w:rPr>
                <w:rFonts w:eastAsia="Times New Roman" w:cs="Times New Roman"/>
                <w:b/>
                <w:caps/>
                <w:sz w:val="20"/>
                <w:szCs w:val="20"/>
                <w:lang w:eastAsia="en-US"/>
              </w:rPr>
              <w:t>V</w:t>
            </w:r>
            <w:r w:rsidRPr="008C24D5">
              <w:rPr>
                <w:rFonts w:eastAsia="Times New Roman" w:cs="Times New Roman"/>
                <w:b/>
                <w:sz w:val="20"/>
                <w:szCs w:val="20"/>
                <w:lang w:eastAsia="en-US"/>
              </w:rPr>
              <w:t>ardas, pavardė</w:t>
            </w:r>
          </w:p>
        </w:tc>
        <w:tc>
          <w:tcPr>
            <w:tcW w:w="1417" w:type="dxa"/>
          </w:tcPr>
          <w:p w14:paraId="77CAB635" w14:textId="77777777" w:rsidR="00A6017A" w:rsidRPr="008C24D5" w:rsidRDefault="00A6017A" w:rsidP="008C24D5">
            <w:pPr>
              <w:spacing w:after="0" w:line="240" w:lineRule="auto"/>
              <w:jc w:val="center"/>
              <w:rPr>
                <w:rFonts w:eastAsia="Times New Roman" w:cs="Times New Roman"/>
                <w:b/>
                <w:sz w:val="20"/>
                <w:szCs w:val="20"/>
                <w:lang w:eastAsia="en-US"/>
              </w:rPr>
            </w:pPr>
          </w:p>
          <w:p w14:paraId="36BD08B7" w14:textId="77777777" w:rsidR="00A6017A" w:rsidRPr="008C24D5" w:rsidRDefault="00A6017A" w:rsidP="008C24D5">
            <w:pPr>
              <w:spacing w:after="0" w:line="240" w:lineRule="auto"/>
              <w:jc w:val="center"/>
              <w:rPr>
                <w:rFonts w:eastAsia="Times New Roman" w:cs="Times New Roman"/>
                <w:b/>
                <w:sz w:val="20"/>
                <w:szCs w:val="20"/>
                <w:lang w:eastAsia="en-US"/>
              </w:rPr>
            </w:pPr>
          </w:p>
          <w:p w14:paraId="0D0418E5" w14:textId="77777777" w:rsidR="00A6017A" w:rsidRPr="008C24D5" w:rsidRDefault="00A6017A" w:rsidP="008C24D5">
            <w:pPr>
              <w:spacing w:after="0" w:line="240" w:lineRule="auto"/>
              <w:jc w:val="center"/>
              <w:rPr>
                <w:rFonts w:eastAsia="Times New Roman" w:cs="Times New Roman"/>
                <w:b/>
                <w:sz w:val="20"/>
                <w:szCs w:val="20"/>
                <w:lang w:eastAsia="en-US"/>
              </w:rPr>
            </w:pPr>
            <w:r w:rsidRPr="008C24D5">
              <w:rPr>
                <w:rFonts w:eastAsia="Times New Roman" w:cs="Times New Roman"/>
                <w:b/>
                <w:sz w:val="20"/>
                <w:szCs w:val="20"/>
                <w:lang w:eastAsia="en-US"/>
              </w:rPr>
              <w:t>Darbuotojo (specialisto) esama darbovietė (darbovietės)</w:t>
            </w:r>
          </w:p>
        </w:tc>
        <w:tc>
          <w:tcPr>
            <w:tcW w:w="1701" w:type="dxa"/>
            <w:shd w:val="clear" w:color="auto" w:fill="auto"/>
          </w:tcPr>
          <w:p w14:paraId="713BB672" w14:textId="77777777" w:rsidR="00A6017A" w:rsidRPr="008C24D5" w:rsidRDefault="00A6017A" w:rsidP="008C24D5">
            <w:pPr>
              <w:spacing w:after="0" w:line="240" w:lineRule="auto"/>
              <w:jc w:val="center"/>
              <w:rPr>
                <w:rFonts w:eastAsia="Times New Roman" w:cs="Times New Roman"/>
                <w:b/>
                <w:sz w:val="20"/>
                <w:szCs w:val="20"/>
                <w:lang w:eastAsia="en-US"/>
              </w:rPr>
            </w:pPr>
          </w:p>
          <w:p w14:paraId="1AD32888" w14:textId="78EB0A1F" w:rsidR="00A6017A" w:rsidRPr="008C24D5" w:rsidRDefault="00A6017A" w:rsidP="001042CD">
            <w:pPr>
              <w:spacing w:after="0" w:line="240" w:lineRule="auto"/>
              <w:jc w:val="center"/>
              <w:rPr>
                <w:rFonts w:eastAsia="Times New Roman" w:cs="Times New Roman"/>
                <w:b/>
                <w:sz w:val="20"/>
                <w:szCs w:val="20"/>
                <w:lang w:eastAsia="en-US"/>
              </w:rPr>
            </w:pPr>
            <w:r w:rsidRPr="008C24D5">
              <w:rPr>
                <w:rFonts w:eastAsia="Times New Roman" w:cs="Times New Roman"/>
                <w:b/>
                <w:sz w:val="20"/>
                <w:szCs w:val="20"/>
                <w:lang w:eastAsia="en-US"/>
              </w:rPr>
              <w:t xml:space="preserve">Pozicija (darbo vieta, pareigos), kuriai siūlomas darbuotojas (specialistas) </w:t>
            </w:r>
            <w:r w:rsidRPr="008C24D5">
              <w:rPr>
                <w:rFonts w:eastAsia="Times New Roman" w:cs="Times New Roman"/>
                <w:b/>
                <w:sz w:val="20"/>
                <w:szCs w:val="20"/>
                <w:u w:val="single"/>
                <w:lang w:eastAsia="en-US"/>
              </w:rPr>
              <w:t xml:space="preserve">pagal šio pirkimo </w:t>
            </w:r>
            <w:r w:rsidRPr="001042CD">
              <w:rPr>
                <w:rFonts w:eastAsia="Times New Roman" w:cs="Times New Roman"/>
                <w:b/>
                <w:sz w:val="20"/>
                <w:szCs w:val="20"/>
                <w:u w:val="single"/>
                <w:lang w:eastAsia="en-US"/>
              </w:rPr>
              <w:t>Specialiųjų sąlygų 4 priedo (kvalifikaciniai reikalavimai)</w:t>
            </w:r>
            <w:r w:rsidRPr="008C24D5">
              <w:rPr>
                <w:rFonts w:eastAsia="Times New Roman" w:cs="Times New Roman"/>
                <w:b/>
                <w:sz w:val="20"/>
                <w:szCs w:val="20"/>
                <w:u w:val="single"/>
                <w:lang w:eastAsia="en-US"/>
              </w:rPr>
              <w:t xml:space="preserve"> </w:t>
            </w:r>
            <w:r w:rsidRPr="001042CD">
              <w:rPr>
                <w:rFonts w:eastAsia="Times New Roman" w:cs="Times New Roman"/>
                <w:b/>
                <w:sz w:val="20"/>
                <w:szCs w:val="20"/>
                <w:u w:val="single"/>
                <w:lang w:eastAsia="en-US"/>
              </w:rPr>
              <w:t>3.2</w:t>
            </w:r>
            <w:r w:rsidRPr="008C24D5">
              <w:rPr>
                <w:rFonts w:eastAsia="Times New Roman" w:cs="Times New Roman"/>
                <w:b/>
                <w:sz w:val="20"/>
                <w:szCs w:val="20"/>
                <w:u w:val="single"/>
                <w:lang w:eastAsia="en-US"/>
              </w:rPr>
              <w:t>.</w:t>
            </w:r>
            <w:r w:rsidRPr="008C24D5">
              <w:rPr>
                <w:rFonts w:eastAsia="Times New Roman" w:cs="Times New Roman"/>
                <w:sz w:val="22"/>
                <w:szCs w:val="22"/>
                <w:lang w:val="en-US" w:eastAsia="en-US"/>
              </w:rPr>
              <w:t xml:space="preserve"> p.</w:t>
            </w:r>
            <w:r w:rsidRPr="008C24D5">
              <w:rPr>
                <w:rFonts w:eastAsia="Times New Roman" w:cs="Times New Roman"/>
                <w:b/>
                <w:sz w:val="20"/>
                <w:szCs w:val="20"/>
                <w:u w:val="single"/>
                <w:lang w:eastAsia="en-US"/>
              </w:rPr>
              <w:t xml:space="preserve"> reikalavimus)</w:t>
            </w:r>
          </w:p>
        </w:tc>
        <w:tc>
          <w:tcPr>
            <w:tcW w:w="1701" w:type="dxa"/>
            <w:shd w:val="clear" w:color="auto" w:fill="auto"/>
          </w:tcPr>
          <w:p w14:paraId="2AF361FC" w14:textId="77777777" w:rsidR="00A6017A" w:rsidRPr="008C24D5" w:rsidRDefault="00A6017A" w:rsidP="008C24D5">
            <w:pPr>
              <w:spacing w:after="0" w:line="240" w:lineRule="auto"/>
              <w:jc w:val="center"/>
              <w:rPr>
                <w:rFonts w:eastAsia="Times New Roman" w:cs="Times New Roman"/>
                <w:b/>
                <w:sz w:val="20"/>
                <w:szCs w:val="20"/>
                <w:lang w:eastAsia="en-US"/>
              </w:rPr>
            </w:pPr>
            <w:r w:rsidRPr="008C24D5">
              <w:rPr>
                <w:rFonts w:eastAsia="Times New Roman" w:cs="Times New Roman"/>
                <w:b/>
                <w:sz w:val="20"/>
                <w:szCs w:val="20"/>
                <w:lang w:eastAsia="en-US"/>
              </w:rPr>
              <w:t>Darbuotojo (specialisto) turima kvalifikacija, patvirtinanti    4 stulpelyje nurodytus darbuotojui (specialistui) keliamus reikalavimus**</w:t>
            </w:r>
          </w:p>
        </w:tc>
        <w:tc>
          <w:tcPr>
            <w:tcW w:w="1418" w:type="dxa"/>
            <w:shd w:val="clear" w:color="auto" w:fill="auto"/>
          </w:tcPr>
          <w:p w14:paraId="5602B991" w14:textId="77777777" w:rsidR="00A6017A" w:rsidRPr="008C24D5" w:rsidRDefault="00A6017A" w:rsidP="008C24D5">
            <w:pPr>
              <w:spacing w:after="0" w:line="240" w:lineRule="auto"/>
              <w:jc w:val="center"/>
              <w:rPr>
                <w:rFonts w:eastAsia="Times New Roman" w:cs="Times New Roman"/>
                <w:b/>
                <w:sz w:val="20"/>
                <w:szCs w:val="20"/>
                <w:lang w:eastAsia="en-US"/>
              </w:rPr>
            </w:pPr>
            <w:r w:rsidRPr="008C24D5">
              <w:rPr>
                <w:rFonts w:eastAsia="Times New Roman" w:cs="Times New Roman"/>
                <w:b/>
                <w:sz w:val="20"/>
                <w:szCs w:val="20"/>
                <w:lang w:eastAsia="en-US"/>
              </w:rPr>
              <w:t>Pridedami reikalaujami darbuotojo (specialisto) kvalifikaciją (išsilavinimą*) patvirtinantys dokumentai (atestatai, pažymėjimai, mokslo baigimo diplomai ir kt.)**</w:t>
            </w:r>
          </w:p>
        </w:tc>
        <w:tc>
          <w:tcPr>
            <w:tcW w:w="2410" w:type="dxa"/>
            <w:shd w:val="clear" w:color="auto" w:fill="auto"/>
          </w:tcPr>
          <w:p w14:paraId="4195D248" w14:textId="77777777" w:rsidR="00A6017A" w:rsidRPr="008C24D5" w:rsidRDefault="00A6017A" w:rsidP="008C24D5">
            <w:pPr>
              <w:spacing w:after="0" w:line="240" w:lineRule="auto"/>
              <w:jc w:val="center"/>
              <w:rPr>
                <w:rFonts w:eastAsia="Times New Roman" w:cs="Times New Roman"/>
                <w:b/>
                <w:sz w:val="20"/>
                <w:szCs w:val="20"/>
                <w:lang w:eastAsia="en-US"/>
              </w:rPr>
            </w:pPr>
            <w:r w:rsidRPr="008C24D5">
              <w:rPr>
                <w:rFonts w:eastAsia="Times New Roman" w:cs="Times New Roman"/>
                <w:b/>
                <w:sz w:val="20"/>
                <w:szCs w:val="20"/>
                <w:lang w:eastAsia="en-US"/>
              </w:rPr>
              <w:t>Darbuotojo (specialisto) patirties reikalaujamoje srityje aprašymas, trumpai apibūdinant vykdytus projektus, sutartis ir pan.**</w:t>
            </w:r>
          </w:p>
        </w:tc>
      </w:tr>
      <w:tr w:rsidR="00A6017A" w:rsidRPr="001042CD" w14:paraId="5E32EBB2" w14:textId="77777777" w:rsidTr="00A6017A">
        <w:tc>
          <w:tcPr>
            <w:tcW w:w="468" w:type="dxa"/>
            <w:shd w:val="clear" w:color="auto" w:fill="auto"/>
          </w:tcPr>
          <w:p w14:paraId="3DE09EB9" w14:textId="77777777" w:rsidR="00A6017A" w:rsidRPr="008C24D5" w:rsidRDefault="00A6017A" w:rsidP="008C24D5">
            <w:pPr>
              <w:spacing w:after="0" w:line="240" w:lineRule="auto"/>
              <w:jc w:val="center"/>
              <w:rPr>
                <w:rFonts w:eastAsia="Times New Roman" w:cs="Times New Roman"/>
                <w:b/>
                <w:i/>
                <w:caps/>
                <w:sz w:val="20"/>
                <w:szCs w:val="20"/>
                <w:lang w:eastAsia="en-US"/>
              </w:rPr>
            </w:pPr>
            <w:r w:rsidRPr="008C24D5">
              <w:rPr>
                <w:rFonts w:eastAsia="Times New Roman" w:cs="Times New Roman"/>
                <w:b/>
                <w:i/>
                <w:caps/>
                <w:sz w:val="20"/>
                <w:szCs w:val="20"/>
                <w:lang w:eastAsia="en-US"/>
              </w:rPr>
              <w:t>1</w:t>
            </w:r>
          </w:p>
        </w:tc>
        <w:tc>
          <w:tcPr>
            <w:tcW w:w="1490" w:type="dxa"/>
            <w:shd w:val="clear" w:color="auto" w:fill="auto"/>
          </w:tcPr>
          <w:p w14:paraId="6D35F2E6" w14:textId="77777777" w:rsidR="00A6017A" w:rsidRPr="008C24D5" w:rsidRDefault="00A6017A" w:rsidP="008C24D5">
            <w:pPr>
              <w:spacing w:after="0" w:line="240" w:lineRule="auto"/>
              <w:jc w:val="center"/>
              <w:rPr>
                <w:rFonts w:eastAsia="Times New Roman" w:cs="Times New Roman"/>
                <w:b/>
                <w:i/>
                <w:caps/>
                <w:sz w:val="20"/>
                <w:szCs w:val="20"/>
                <w:lang w:eastAsia="en-US"/>
              </w:rPr>
            </w:pPr>
            <w:r w:rsidRPr="008C24D5">
              <w:rPr>
                <w:rFonts w:eastAsia="Times New Roman" w:cs="Times New Roman"/>
                <w:b/>
                <w:i/>
                <w:caps/>
                <w:sz w:val="20"/>
                <w:szCs w:val="20"/>
                <w:lang w:eastAsia="en-US"/>
              </w:rPr>
              <w:t>2</w:t>
            </w:r>
          </w:p>
        </w:tc>
        <w:tc>
          <w:tcPr>
            <w:tcW w:w="1417" w:type="dxa"/>
          </w:tcPr>
          <w:p w14:paraId="49B45DA3" w14:textId="77777777" w:rsidR="00A6017A" w:rsidRPr="008C24D5" w:rsidRDefault="00A6017A" w:rsidP="008C24D5">
            <w:pPr>
              <w:spacing w:after="0" w:line="240" w:lineRule="auto"/>
              <w:jc w:val="center"/>
              <w:rPr>
                <w:rFonts w:eastAsia="Times New Roman" w:cs="Times New Roman"/>
                <w:b/>
                <w:i/>
                <w:caps/>
                <w:sz w:val="20"/>
                <w:szCs w:val="20"/>
                <w:lang w:eastAsia="en-US"/>
              </w:rPr>
            </w:pPr>
            <w:r w:rsidRPr="008C24D5">
              <w:rPr>
                <w:rFonts w:eastAsia="Times New Roman" w:cs="Times New Roman"/>
                <w:b/>
                <w:i/>
                <w:caps/>
                <w:sz w:val="20"/>
                <w:szCs w:val="20"/>
                <w:lang w:eastAsia="en-US"/>
              </w:rPr>
              <w:t>3</w:t>
            </w:r>
          </w:p>
        </w:tc>
        <w:tc>
          <w:tcPr>
            <w:tcW w:w="1701" w:type="dxa"/>
            <w:shd w:val="clear" w:color="auto" w:fill="auto"/>
          </w:tcPr>
          <w:p w14:paraId="27790843" w14:textId="77777777" w:rsidR="00A6017A" w:rsidRPr="008C24D5" w:rsidRDefault="00A6017A" w:rsidP="008C24D5">
            <w:pPr>
              <w:spacing w:after="0" w:line="240" w:lineRule="auto"/>
              <w:jc w:val="center"/>
              <w:rPr>
                <w:rFonts w:eastAsia="Times New Roman" w:cs="Times New Roman"/>
                <w:b/>
                <w:i/>
                <w:caps/>
                <w:sz w:val="20"/>
                <w:szCs w:val="20"/>
                <w:lang w:eastAsia="en-US"/>
              </w:rPr>
            </w:pPr>
            <w:r w:rsidRPr="008C24D5">
              <w:rPr>
                <w:rFonts w:eastAsia="Times New Roman" w:cs="Times New Roman"/>
                <w:b/>
                <w:i/>
                <w:caps/>
                <w:sz w:val="20"/>
                <w:szCs w:val="20"/>
                <w:lang w:eastAsia="en-US"/>
              </w:rPr>
              <w:t>4</w:t>
            </w:r>
          </w:p>
        </w:tc>
        <w:tc>
          <w:tcPr>
            <w:tcW w:w="1701" w:type="dxa"/>
            <w:shd w:val="clear" w:color="auto" w:fill="auto"/>
          </w:tcPr>
          <w:p w14:paraId="2893793D" w14:textId="2A9C4388" w:rsidR="00A6017A" w:rsidRPr="008C24D5" w:rsidRDefault="00A6017A" w:rsidP="00A6017A">
            <w:pPr>
              <w:spacing w:after="0" w:line="240" w:lineRule="auto"/>
              <w:jc w:val="center"/>
              <w:rPr>
                <w:rFonts w:eastAsia="Times New Roman" w:cs="Times New Roman"/>
                <w:b/>
                <w:i/>
                <w:caps/>
                <w:sz w:val="20"/>
                <w:szCs w:val="20"/>
                <w:lang w:eastAsia="en-US"/>
              </w:rPr>
            </w:pPr>
            <w:r>
              <w:rPr>
                <w:rFonts w:eastAsia="Times New Roman" w:cs="Times New Roman"/>
                <w:b/>
                <w:i/>
                <w:caps/>
                <w:sz w:val="20"/>
                <w:szCs w:val="20"/>
                <w:lang w:eastAsia="en-US"/>
              </w:rPr>
              <w:t>5</w:t>
            </w:r>
          </w:p>
        </w:tc>
        <w:tc>
          <w:tcPr>
            <w:tcW w:w="1418" w:type="dxa"/>
            <w:shd w:val="clear" w:color="auto" w:fill="auto"/>
          </w:tcPr>
          <w:p w14:paraId="3C9EE6C9" w14:textId="2CAFC078" w:rsidR="00A6017A" w:rsidRPr="008C24D5" w:rsidRDefault="00A6017A" w:rsidP="008C24D5">
            <w:pPr>
              <w:spacing w:after="0" w:line="240" w:lineRule="auto"/>
              <w:jc w:val="center"/>
              <w:rPr>
                <w:rFonts w:eastAsia="Times New Roman" w:cs="Times New Roman"/>
                <w:b/>
                <w:i/>
                <w:caps/>
                <w:sz w:val="20"/>
                <w:szCs w:val="20"/>
                <w:lang w:eastAsia="en-US"/>
              </w:rPr>
            </w:pPr>
            <w:r>
              <w:rPr>
                <w:rFonts w:eastAsia="Times New Roman" w:cs="Times New Roman"/>
                <w:b/>
                <w:i/>
                <w:caps/>
                <w:sz w:val="20"/>
                <w:szCs w:val="20"/>
                <w:lang w:eastAsia="en-US"/>
              </w:rPr>
              <w:t>6</w:t>
            </w:r>
          </w:p>
        </w:tc>
        <w:tc>
          <w:tcPr>
            <w:tcW w:w="2410" w:type="dxa"/>
            <w:shd w:val="clear" w:color="auto" w:fill="auto"/>
          </w:tcPr>
          <w:p w14:paraId="37088DC1" w14:textId="18C75ED8" w:rsidR="00A6017A" w:rsidRPr="008C24D5" w:rsidRDefault="00A6017A" w:rsidP="008C24D5">
            <w:pPr>
              <w:spacing w:after="0" w:line="240" w:lineRule="auto"/>
              <w:jc w:val="center"/>
              <w:rPr>
                <w:rFonts w:eastAsia="Times New Roman" w:cs="Times New Roman"/>
                <w:b/>
                <w:i/>
                <w:caps/>
                <w:sz w:val="20"/>
                <w:szCs w:val="20"/>
                <w:lang w:eastAsia="en-US"/>
              </w:rPr>
            </w:pPr>
            <w:r>
              <w:rPr>
                <w:rFonts w:eastAsia="Times New Roman" w:cs="Times New Roman"/>
                <w:b/>
                <w:i/>
                <w:caps/>
                <w:sz w:val="20"/>
                <w:szCs w:val="20"/>
                <w:lang w:eastAsia="en-US"/>
              </w:rPr>
              <w:t>7</w:t>
            </w:r>
          </w:p>
        </w:tc>
      </w:tr>
      <w:tr w:rsidR="00A6017A" w:rsidRPr="001042CD" w14:paraId="74396BA2" w14:textId="77777777" w:rsidTr="00A6017A">
        <w:trPr>
          <w:trHeight w:val="544"/>
        </w:trPr>
        <w:tc>
          <w:tcPr>
            <w:tcW w:w="468" w:type="dxa"/>
            <w:shd w:val="clear" w:color="auto" w:fill="auto"/>
          </w:tcPr>
          <w:p w14:paraId="6288E98C" w14:textId="77777777" w:rsidR="00A6017A" w:rsidRPr="008C24D5" w:rsidRDefault="00A6017A" w:rsidP="008C24D5">
            <w:pPr>
              <w:spacing w:after="0" w:line="240" w:lineRule="auto"/>
              <w:jc w:val="center"/>
              <w:rPr>
                <w:rFonts w:eastAsia="Times New Roman" w:cs="Times New Roman"/>
                <w:caps/>
                <w:sz w:val="20"/>
                <w:szCs w:val="20"/>
                <w:lang w:eastAsia="en-US"/>
              </w:rPr>
            </w:pPr>
            <w:r w:rsidRPr="008C24D5">
              <w:rPr>
                <w:rFonts w:eastAsia="Times New Roman" w:cs="Times New Roman"/>
                <w:caps/>
                <w:sz w:val="20"/>
                <w:szCs w:val="20"/>
                <w:lang w:eastAsia="en-US"/>
              </w:rPr>
              <w:t>1.</w:t>
            </w:r>
          </w:p>
        </w:tc>
        <w:tc>
          <w:tcPr>
            <w:tcW w:w="1490" w:type="dxa"/>
            <w:shd w:val="clear" w:color="auto" w:fill="auto"/>
          </w:tcPr>
          <w:p w14:paraId="3974908D" w14:textId="77777777" w:rsidR="00A6017A" w:rsidRPr="008C24D5" w:rsidRDefault="00A6017A" w:rsidP="008C24D5">
            <w:pPr>
              <w:spacing w:after="0" w:line="240" w:lineRule="auto"/>
              <w:jc w:val="center"/>
              <w:rPr>
                <w:rFonts w:eastAsia="Times New Roman" w:cs="Times New Roman"/>
                <w:caps/>
                <w:sz w:val="20"/>
                <w:szCs w:val="20"/>
                <w:lang w:eastAsia="en-US"/>
              </w:rPr>
            </w:pPr>
          </w:p>
        </w:tc>
        <w:tc>
          <w:tcPr>
            <w:tcW w:w="1417" w:type="dxa"/>
          </w:tcPr>
          <w:p w14:paraId="47DA5241" w14:textId="77777777" w:rsidR="00A6017A" w:rsidRPr="008C24D5" w:rsidRDefault="00A6017A" w:rsidP="008C24D5">
            <w:pPr>
              <w:spacing w:after="200"/>
              <w:rPr>
                <w:rFonts w:eastAsia="Times New Roman" w:cs="Times New Roman"/>
                <w:caps/>
                <w:sz w:val="20"/>
                <w:szCs w:val="20"/>
                <w:lang w:eastAsia="en-US"/>
              </w:rPr>
            </w:pPr>
          </w:p>
        </w:tc>
        <w:tc>
          <w:tcPr>
            <w:tcW w:w="1701" w:type="dxa"/>
            <w:shd w:val="clear" w:color="auto" w:fill="auto"/>
          </w:tcPr>
          <w:p w14:paraId="1D926A12" w14:textId="4BD2F1F5" w:rsidR="00A6017A" w:rsidRPr="00A6017A" w:rsidRDefault="00A6017A" w:rsidP="001042CD">
            <w:pPr>
              <w:spacing w:after="200"/>
              <w:rPr>
                <w:rFonts w:eastAsia="Times New Roman" w:cstheme="minorHAnsi"/>
                <w:caps/>
                <w:sz w:val="22"/>
                <w:szCs w:val="22"/>
                <w:lang w:eastAsia="en-US"/>
              </w:rPr>
            </w:pPr>
            <w:r w:rsidRPr="00A6017A">
              <w:rPr>
                <w:rFonts w:eastAsia="Calibri" w:cstheme="minorHAnsi"/>
                <w:sz w:val="22"/>
                <w:szCs w:val="22"/>
                <w:lang w:eastAsia="en-US"/>
              </w:rPr>
              <w:t>3.2.1 p. - vadovaujantis specialistas</w:t>
            </w:r>
          </w:p>
        </w:tc>
        <w:tc>
          <w:tcPr>
            <w:tcW w:w="1701" w:type="dxa"/>
            <w:shd w:val="clear" w:color="auto" w:fill="auto"/>
          </w:tcPr>
          <w:p w14:paraId="22E34661" w14:textId="77777777" w:rsidR="00A6017A" w:rsidRPr="008C24D5" w:rsidRDefault="00A6017A" w:rsidP="008C24D5">
            <w:pPr>
              <w:spacing w:after="0" w:line="240" w:lineRule="auto"/>
              <w:jc w:val="center"/>
              <w:rPr>
                <w:rFonts w:eastAsia="Times New Roman" w:cs="Times New Roman"/>
                <w:caps/>
                <w:sz w:val="20"/>
                <w:szCs w:val="20"/>
                <w:lang w:eastAsia="en-US"/>
              </w:rPr>
            </w:pPr>
          </w:p>
        </w:tc>
        <w:tc>
          <w:tcPr>
            <w:tcW w:w="1418" w:type="dxa"/>
            <w:shd w:val="clear" w:color="auto" w:fill="auto"/>
          </w:tcPr>
          <w:p w14:paraId="040FCA30" w14:textId="77777777" w:rsidR="00A6017A" w:rsidRPr="008C24D5" w:rsidRDefault="00A6017A" w:rsidP="008C24D5">
            <w:pPr>
              <w:spacing w:after="0" w:line="240" w:lineRule="auto"/>
              <w:jc w:val="center"/>
              <w:rPr>
                <w:rFonts w:eastAsia="Times New Roman" w:cs="Times New Roman"/>
                <w:caps/>
                <w:sz w:val="20"/>
                <w:szCs w:val="20"/>
                <w:lang w:eastAsia="en-US"/>
              </w:rPr>
            </w:pPr>
          </w:p>
        </w:tc>
        <w:tc>
          <w:tcPr>
            <w:tcW w:w="2410" w:type="dxa"/>
            <w:shd w:val="clear" w:color="auto" w:fill="auto"/>
          </w:tcPr>
          <w:p w14:paraId="6CCC49D5" w14:textId="77777777" w:rsidR="00A6017A" w:rsidRPr="008C24D5" w:rsidRDefault="00A6017A" w:rsidP="008C24D5">
            <w:pPr>
              <w:spacing w:after="0" w:line="240" w:lineRule="auto"/>
              <w:jc w:val="center"/>
              <w:rPr>
                <w:rFonts w:eastAsia="Times New Roman" w:cs="Times New Roman"/>
                <w:caps/>
                <w:sz w:val="20"/>
                <w:szCs w:val="20"/>
                <w:lang w:eastAsia="en-US"/>
              </w:rPr>
            </w:pPr>
          </w:p>
        </w:tc>
      </w:tr>
      <w:tr w:rsidR="00A6017A" w:rsidRPr="001042CD" w14:paraId="0A83A6D2" w14:textId="77777777" w:rsidTr="00A6017A">
        <w:trPr>
          <w:trHeight w:val="560"/>
        </w:trPr>
        <w:tc>
          <w:tcPr>
            <w:tcW w:w="468" w:type="dxa"/>
            <w:shd w:val="clear" w:color="auto" w:fill="auto"/>
          </w:tcPr>
          <w:p w14:paraId="59E31E69" w14:textId="0438A0BE" w:rsidR="00A6017A" w:rsidRPr="008C24D5" w:rsidRDefault="00A6017A" w:rsidP="008C24D5">
            <w:pPr>
              <w:spacing w:after="0" w:line="240" w:lineRule="auto"/>
              <w:jc w:val="center"/>
              <w:rPr>
                <w:rFonts w:eastAsia="Times New Roman" w:cs="Times New Roman"/>
                <w:caps/>
                <w:sz w:val="20"/>
                <w:szCs w:val="20"/>
                <w:lang w:eastAsia="en-US"/>
              </w:rPr>
            </w:pPr>
            <w:r>
              <w:rPr>
                <w:rFonts w:eastAsia="Times New Roman" w:cs="Times New Roman"/>
                <w:caps/>
                <w:sz w:val="20"/>
                <w:szCs w:val="20"/>
                <w:lang w:eastAsia="en-US"/>
              </w:rPr>
              <w:t>2</w:t>
            </w:r>
            <w:r w:rsidRPr="008C24D5">
              <w:rPr>
                <w:rFonts w:eastAsia="Times New Roman" w:cs="Times New Roman"/>
                <w:caps/>
                <w:sz w:val="20"/>
                <w:szCs w:val="20"/>
                <w:lang w:eastAsia="en-US"/>
              </w:rPr>
              <w:t>.</w:t>
            </w:r>
          </w:p>
        </w:tc>
        <w:tc>
          <w:tcPr>
            <w:tcW w:w="1490" w:type="dxa"/>
            <w:shd w:val="clear" w:color="auto" w:fill="auto"/>
          </w:tcPr>
          <w:p w14:paraId="79128605" w14:textId="77777777" w:rsidR="00A6017A" w:rsidRPr="008C24D5" w:rsidRDefault="00A6017A" w:rsidP="008C24D5">
            <w:pPr>
              <w:spacing w:after="0" w:line="240" w:lineRule="auto"/>
              <w:jc w:val="center"/>
              <w:rPr>
                <w:rFonts w:eastAsia="Times New Roman" w:cs="Times New Roman"/>
                <w:caps/>
                <w:sz w:val="20"/>
                <w:szCs w:val="20"/>
                <w:lang w:eastAsia="en-US"/>
              </w:rPr>
            </w:pPr>
          </w:p>
        </w:tc>
        <w:tc>
          <w:tcPr>
            <w:tcW w:w="1417" w:type="dxa"/>
          </w:tcPr>
          <w:p w14:paraId="56AC72E3" w14:textId="77777777" w:rsidR="00A6017A" w:rsidRPr="008C24D5" w:rsidRDefault="00A6017A" w:rsidP="008C24D5">
            <w:pPr>
              <w:spacing w:after="0" w:line="240" w:lineRule="auto"/>
              <w:jc w:val="both"/>
              <w:rPr>
                <w:rFonts w:eastAsia="Times New Roman" w:cs="Times New Roman"/>
                <w:b/>
                <w:sz w:val="22"/>
                <w:szCs w:val="22"/>
                <w:lang w:eastAsia="en-US"/>
              </w:rPr>
            </w:pPr>
          </w:p>
        </w:tc>
        <w:tc>
          <w:tcPr>
            <w:tcW w:w="1701" w:type="dxa"/>
            <w:shd w:val="clear" w:color="auto" w:fill="auto"/>
          </w:tcPr>
          <w:p w14:paraId="30C05F15" w14:textId="3C51929A" w:rsidR="00A6017A" w:rsidRPr="00A6017A" w:rsidRDefault="00A6017A" w:rsidP="008C24D5">
            <w:pPr>
              <w:spacing w:after="0" w:line="240" w:lineRule="auto"/>
              <w:rPr>
                <w:rFonts w:eastAsia="Times New Roman" w:cstheme="minorHAnsi"/>
                <w:iCs/>
                <w:color w:val="000000"/>
                <w:sz w:val="22"/>
                <w:szCs w:val="22"/>
                <w:lang w:val="en-US" w:eastAsia="en-US"/>
              </w:rPr>
            </w:pPr>
            <w:r w:rsidRPr="00A6017A">
              <w:rPr>
                <w:rFonts w:eastAsia="Calibri" w:cstheme="minorHAnsi"/>
                <w:sz w:val="22"/>
                <w:szCs w:val="22"/>
                <w:lang w:eastAsia="en-US"/>
              </w:rPr>
              <w:t xml:space="preserve">3.2.2 </w:t>
            </w:r>
            <w:r w:rsidRPr="00A6017A">
              <w:rPr>
                <w:rFonts w:eastAsia="Times New Roman" w:cstheme="minorHAnsi"/>
                <w:iCs/>
                <w:color w:val="000000"/>
                <w:sz w:val="22"/>
                <w:szCs w:val="22"/>
                <w:lang w:val="en-US" w:eastAsia="en-US"/>
              </w:rPr>
              <w:t>p. - specialistas, turintis galiojantį energetikos darbuotojo pažymėjimą</w:t>
            </w:r>
          </w:p>
          <w:p w14:paraId="5F0C82B1" w14:textId="77777777" w:rsidR="00A6017A" w:rsidRPr="00A6017A" w:rsidRDefault="00A6017A" w:rsidP="008C24D5">
            <w:pPr>
              <w:spacing w:after="0" w:line="240" w:lineRule="auto"/>
              <w:jc w:val="both"/>
              <w:rPr>
                <w:rFonts w:eastAsia="Times New Roman" w:cstheme="minorHAnsi"/>
                <w:b/>
                <w:sz w:val="22"/>
                <w:szCs w:val="22"/>
                <w:lang w:eastAsia="en-US"/>
              </w:rPr>
            </w:pPr>
          </w:p>
        </w:tc>
        <w:tc>
          <w:tcPr>
            <w:tcW w:w="1701" w:type="dxa"/>
            <w:shd w:val="clear" w:color="auto" w:fill="auto"/>
          </w:tcPr>
          <w:p w14:paraId="2D54D2C4" w14:textId="77777777" w:rsidR="00A6017A" w:rsidRPr="008C24D5" w:rsidRDefault="00A6017A" w:rsidP="008C24D5">
            <w:pPr>
              <w:spacing w:after="0" w:line="240" w:lineRule="auto"/>
              <w:jc w:val="center"/>
              <w:rPr>
                <w:rFonts w:eastAsia="Times New Roman" w:cs="Times New Roman"/>
                <w:caps/>
                <w:sz w:val="20"/>
                <w:szCs w:val="20"/>
                <w:lang w:eastAsia="en-US"/>
              </w:rPr>
            </w:pPr>
          </w:p>
        </w:tc>
        <w:tc>
          <w:tcPr>
            <w:tcW w:w="1418" w:type="dxa"/>
            <w:shd w:val="clear" w:color="auto" w:fill="auto"/>
          </w:tcPr>
          <w:p w14:paraId="2A26788E" w14:textId="77777777" w:rsidR="00A6017A" w:rsidRPr="008C24D5" w:rsidRDefault="00A6017A" w:rsidP="008C24D5">
            <w:pPr>
              <w:spacing w:after="0" w:line="240" w:lineRule="auto"/>
              <w:jc w:val="center"/>
              <w:rPr>
                <w:rFonts w:eastAsia="Times New Roman" w:cs="Times New Roman"/>
                <w:caps/>
                <w:sz w:val="20"/>
                <w:szCs w:val="20"/>
                <w:lang w:eastAsia="en-US"/>
              </w:rPr>
            </w:pPr>
          </w:p>
        </w:tc>
        <w:tc>
          <w:tcPr>
            <w:tcW w:w="2410" w:type="dxa"/>
            <w:shd w:val="clear" w:color="auto" w:fill="auto"/>
          </w:tcPr>
          <w:p w14:paraId="20EBA0C7" w14:textId="77777777" w:rsidR="00A6017A" w:rsidRPr="008C24D5" w:rsidRDefault="00A6017A" w:rsidP="008C24D5">
            <w:pPr>
              <w:spacing w:after="0" w:line="240" w:lineRule="auto"/>
              <w:jc w:val="center"/>
              <w:rPr>
                <w:rFonts w:eastAsia="Times New Roman" w:cs="Times New Roman"/>
                <w:caps/>
                <w:sz w:val="20"/>
                <w:szCs w:val="20"/>
                <w:lang w:eastAsia="en-US"/>
              </w:rPr>
            </w:pPr>
          </w:p>
        </w:tc>
      </w:tr>
      <w:tr w:rsidR="00A6017A" w:rsidRPr="008C24D5" w14:paraId="4965F26B" w14:textId="77777777" w:rsidTr="00A6017A">
        <w:trPr>
          <w:trHeight w:val="560"/>
        </w:trPr>
        <w:tc>
          <w:tcPr>
            <w:tcW w:w="468" w:type="dxa"/>
            <w:shd w:val="clear" w:color="auto" w:fill="auto"/>
          </w:tcPr>
          <w:p w14:paraId="77A3866D" w14:textId="169CA05F"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r>
              <w:rPr>
                <w:rFonts w:ascii="Times New Roman" w:eastAsia="Times New Roman" w:hAnsi="Times New Roman" w:cs="Times New Roman"/>
                <w:caps/>
                <w:sz w:val="20"/>
                <w:szCs w:val="20"/>
                <w:lang w:eastAsia="en-US"/>
              </w:rPr>
              <w:t>3</w:t>
            </w:r>
            <w:r w:rsidRPr="008C24D5">
              <w:rPr>
                <w:rFonts w:ascii="Times New Roman" w:eastAsia="Times New Roman" w:hAnsi="Times New Roman" w:cs="Times New Roman"/>
                <w:caps/>
                <w:sz w:val="20"/>
                <w:szCs w:val="20"/>
                <w:lang w:eastAsia="en-US"/>
              </w:rPr>
              <w:t>.</w:t>
            </w:r>
          </w:p>
        </w:tc>
        <w:tc>
          <w:tcPr>
            <w:tcW w:w="1490" w:type="dxa"/>
            <w:shd w:val="clear" w:color="auto" w:fill="auto"/>
          </w:tcPr>
          <w:p w14:paraId="5768F005"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c>
          <w:tcPr>
            <w:tcW w:w="1417" w:type="dxa"/>
          </w:tcPr>
          <w:p w14:paraId="6FCCC35C" w14:textId="77777777" w:rsidR="00A6017A" w:rsidRPr="008C24D5" w:rsidRDefault="00A6017A" w:rsidP="008C24D5">
            <w:pPr>
              <w:spacing w:after="0" w:line="240" w:lineRule="auto"/>
              <w:jc w:val="both"/>
              <w:rPr>
                <w:rFonts w:ascii="Times New Roman" w:eastAsia="Times New Roman" w:hAnsi="Times New Roman" w:cs="Times New Roman"/>
                <w:b/>
                <w:sz w:val="22"/>
                <w:szCs w:val="22"/>
                <w:lang w:eastAsia="en-US"/>
              </w:rPr>
            </w:pPr>
          </w:p>
        </w:tc>
        <w:tc>
          <w:tcPr>
            <w:tcW w:w="1701" w:type="dxa"/>
            <w:shd w:val="clear" w:color="auto" w:fill="auto"/>
          </w:tcPr>
          <w:p w14:paraId="1D6F8E92" w14:textId="77777777" w:rsidR="00A6017A" w:rsidRPr="008C24D5" w:rsidRDefault="00A6017A" w:rsidP="008C24D5">
            <w:pPr>
              <w:spacing w:after="0" w:line="240" w:lineRule="auto"/>
              <w:jc w:val="both"/>
              <w:rPr>
                <w:rFonts w:ascii="Times New Roman" w:eastAsia="Times New Roman" w:hAnsi="Times New Roman" w:cs="Times New Roman"/>
                <w:b/>
                <w:sz w:val="22"/>
                <w:szCs w:val="22"/>
                <w:lang w:eastAsia="en-US"/>
              </w:rPr>
            </w:pPr>
          </w:p>
        </w:tc>
        <w:tc>
          <w:tcPr>
            <w:tcW w:w="1701" w:type="dxa"/>
            <w:shd w:val="clear" w:color="auto" w:fill="auto"/>
          </w:tcPr>
          <w:p w14:paraId="032BDA98"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c>
          <w:tcPr>
            <w:tcW w:w="1418" w:type="dxa"/>
            <w:shd w:val="clear" w:color="auto" w:fill="auto"/>
          </w:tcPr>
          <w:p w14:paraId="446DB1A4"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c>
          <w:tcPr>
            <w:tcW w:w="2410" w:type="dxa"/>
            <w:shd w:val="clear" w:color="auto" w:fill="auto"/>
          </w:tcPr>
          <w:p w14:paraId="3F44B1CE"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r>
      <w:tr w:rsidR="00A6017A" w:rsidRPr="008C24D5" w14:paraId="2B191A94" w14:textId="77777777" w:rsidTr="00A6017A">
        <w:trPr>
          <w:trHeight w:val="560"/>
        </w:trPr>
        <w:tc>
          <w:tcPr>
            <w:tcW w:w="468" w:type="dxa"/>
            <w:shd w:val="clear" w:color="auto" w:fill="auto"/>
          </w:tcPr>
          <w:p w14:paraId="6711D0C1" w14:textId="35F115B2"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r>
              <w:rPr>
                <w:rFonts w:ascii="Times New Roman" w:eastAsia="Times New Roman" w:hAnsi="Times New Roman" w:cs="Times New Roman"/>
                <w:caps/>
                <w:sz w:val="20"/>
                <w:szCs w:val="20"/>
                <w:lang w:eastAsia="en-US"/>
              </w:rPr>
              <w:t>4</w:t>
            </w:r>
            <w:r w:rsidRPr="008C24D5">
              <w:rPr>
                <w:rFonts w:ascii="Times New Roman" w:eastAsia="Times New Roman" w:hAnsi="Times New Roman" w:cs="Times New Roman"/>
                <w:caps/>
                <w:sz w:val="20"/>
                <w:szCs w:val="20"/>
                <w:lang w:eastAsia="en-US"/>
              </w:rPr>
              <w:t>.</w:t>
            </w:r>
          </w:p>
        </w:tc>
        <w:tc>
          <w:tcPr>
            <w:tcW w:w="1490" w:type="dxa"/>
            <w:shd w:val="clear" w:color="auto" w:fill="auto"/>
          </w:tcPr>
          <w:p w14:paraId="31826CCE"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c>
          <w:tcPr>
            <w:tcW w:w="1417" w:type="dxa"/>
          </w:tcPr>
          <w:p w14:paraId="7394FBDE" w14:textId="77777777" w:rsidR="00A6017A" w:rsidRPr="008C24D5" w:rsidRDefault="00A6017A" w:rsidP="008C24D5">
            <w:pPr>
              <w:spacing w:after="0" w:line="240" w:lineRule="auto"/>
              <w:jc w:val="both"/>
              <w:rPr>
                <w:rFonts w:ascii="Times New Roman" w:eastAsia="Times New Roman" w:hAnsi="Times New Roman" w:cs="Times New Roman"/>
                <w:b/>
                <w:sz w:val="22"/>
                <w:szCs w:val="22"/>
                <w:lang w:eastAsia="en-US"/>
              </w:rPr>
            </w:pPr>
          </w:p>
        </w:tc>
        <w:tc>
          <w:tcPr>
            <w:tcW w:w="1701" w:type="dxa"/>
            <w:shd w:val="clear" w:color="auto" w:fill="auto"/>
          </w:tcPr>
          <w:p w14:paraId="358F561B" w14:textId="77777777" w:rsidR="00A6017A" w:rsidRPr="008C24D5" w:rsidRDefault="00A6017A" w:rsidP="008C24D5">
            <w:pPr>
              <w:spacing w:after="0" w:line="240" w:lineRule="auto"/>
              <w:jc w:val="both"/>
              <w:rPr>
                <w:rFonts w:ascii="Times New Roman" w:eastAsia="Times New Roman" w:hAnsi="Times New Roman" w:cs="Times New Roman"/>
                <w:b/>
                <w:sz w:val="22"/>
                <w:szCs w:val="22"/>
                <w:lang w:eastAsia="en-US"/>
              </w:rPr>
            </w:pPr>
          </w:p>
        </w:tc>
        <w:tc>
          <w:tcPr>
            <w:tcW w:w="1701" w:type="dxa"/>
            <w:shd w:val="clear" w:color="auto" w:fill="auto"/>
          </w:tcPr>
          <w:p w14:paraId="7A77FE2F"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c>
          <w:tcPr>
            <w:tcW w:w="1418" w:type="dxa"/>
            <w:shd w:val="clear" w:color="auto" w:fill="auto"/>
          </w:tcPr>
          <w:p w14:paraId="685F4224"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c>
          <w:tcPr>
            <w:tcW w:w="2410" w:type="dxa"/>
            <w:shd w:val="clear" w:color="auto" w:fill="auto"/>
          </w:tcPr>
          <w:p w14:paraId="29793CAA" w14:textId="77777777" w:rsidR="00A6017A" w:rsidRPr="008C24D5" w:rsidRDefault="00A6017A" w:rsidP="008C24D5">
            <w:pPr>
              <w:spacing w:after="0" w:line="240" w:lineRule="auto"/>
              <w:jc w:val="center"/>
              <w:rPr>
                <w:rFonts w:ascii="Times New Roman" w:eastAsia="Times New Roman" w:hAnsi="Times New Roman" w:cs="Times New Roman"/>
                <w:caps/>
                <w:sz w:val="20"/>
                <w:szCs w:val="20"/>
                <w:lang w:eastAsia="en-US"/>
              </w:rPr>
            </w:pPr>
          </w:p>
        </w:tc>
      </w:tr>
    </w:tbl>
    <w:p w14:paraId="7D1D6AEA" w14:textId="77777777" w:rsidR="008C24D5" w:rsidRPr="008C24D5" w:rsidRDefault="008C24D5" w:rsidP="008C24D5">
      <w:pPr>
        <w:spacing w:after="0" w:line="240" w:lineRule="auto"/>
        <w:rPr>
          <w:rFonts w:eastAsia="Times New Roman" w:cs="Times New Roman"/>
          <w:b/>
          <w:sz w:val="24"/>
          <w:szCs w:val="24"/>
          <w:lang w:eastAsia="en-US"/>
        </w:rPr>
      </w:pPr>
      <w:r w:rsidRPr="008C24D5">
        <w:rPr>
          <w:rFonts w:eastAsia="Times New Roman" w:cs="Times New Roman"/>
          <w:b/>
          <w:sz w:val="24"/>
          <w:szCs w:val="24"/>
          <w:lang w:eastAsia="en-US"/>
        </w:rPr>
        <w:t>Pastabos:</w:t>
      </w:r>
    </w:p>
    <w:p w14:paraId="6C9B9A53" w14:textId="77777777" w:rsidR="008C24D5" w:rsidRPr="008C24D5" w:rsidRDefault="008C24D5" w:rsidP="008C24D5">
      <w:pPr>
        <w:spacing w:after="0" w:line="240" w:lineRule="auto"/>
        <w:jc w:val="both"/>
        <w:rPr>
          <w:rFonts w:eastAsia="Times New Roman" w:cs="Times New Roman"/>
          <w:sz w:val="24"/>
          <w:szCs w:val="24"/>
          <w:lang w:eastAsia="en-US"/>
        </w:rPr>
      </w:pPr>
      <w:r w:rsidRPr="008C24D5">
        <w:rPr>
          <w:rFonts w:eastAsia="Times New Roman" w:cs="Times New Roman"/>
          <w:i/>
          <w:sz w:val="24"/>
          <w:szCs w:val="24"/>
        </w:rPr>
        <w:t xml:space="preserve">*Jei specialistas-kvazisubtiekėjas dirba kitoje įmonėje </w:t>
      </w:r>
      <w:r w:rsidRPr="008C24D5">
        <w:rPr>
          <w:rFonts w:eastAsia="Times New Roman" w:cs="Times New Roman"/>
          <w:sz w:val="24"/>
          <w:szCs w:val="24"/>
          <w:lang w:eastAsia="en-US"/>
        </w:rPr>
        <w:t>(ne tiekėjo ar subtiekėjo įmonėje)</w:t>
      </w:r>
      <w:r w:rsidRPr="008C24D5">
        <w:rPr>
          <w:rFonts w:eastAsia="Times New Roman" w:cs="Times New Roman"/>
          <w:i/>
          <w:sz w:val="24"/>
          <w:szCs w:val="24"/>
        </w:rPr>
        <w:t xml:space="preserve">, turi būti pateikiamas specialisto (kvazisubtiekėjo) </w:t>
      </w:r>
      <w:r w:rsidRPr="008C24D5">
        <w:rPr>
          <w:rFonts w:eastAsia="Times New Roman" w:cs="Times New Roman"/>
          <w:b/>
          <w:i/>
          <w:sz w:val="24"/>
          <w:szCs w:val="24"/>
        </w:rPr>
        <w:t xml:space="preserve">sutikimas </w:t>
      </w:r>
      <w:r w:rsidRPr="008C24D5">
        <w:rPr>
          <w:rFonts w:eastAsia="Times New Roman" w:cs="Times New Roman"/>
          <w:i/>
          <w:sz w:val="24"/>
          <w:szCs w:val="24"/>
        </w:rPr>
        <w:t xml:space="preserve">teikti/atlikti sutartyje nurodytas (-us) paslaugas/darbus ir tiekėjo ar subtiekėjo  </w:t>
      </w:r>
      <w:r w:rsidRPr="008C24D5">
        <w:rPr>
          <w:rFonts w:eastAsia="Times New Roman" w:cs="Times New Roman"/>
          <w:b/>
          <w:i/>
          <w:sz w:val="24"/>
          <w:szCs w:val="24"/>
        </w:rPr>
        <w:t>patvirtinimas</w:t>
      </w:r>
      <w:r w:rsidRPr="008C24D5">
        <w:rPr>
          <w:rFonts w:eastAsia="Times New Roman" w:cs="Times New Roman"/>
          <w:i/>
          <w:sz w:val="24"/>
          <w:szCs w:val="24"/>
        </w:rPr>
        <w:t xml:space="preserve">, kad laimėjęs konkursą įdarbins šį specialistą (tik tuo atveju, jei šis specialistas nesiūlomas kaip subteikėjas). </w:t>
      </w:r>
    </w:p>
    <w:p w14:paraId="3883300B" w14:textId="382F3B12" w:rsidR="008632D2" w:rsidRPr="00E16A97" w:rsidRDefault="008C24D5" w:rsidP="005E3C34">
      <w:pPr>
        <w:spacing w:after="0" w:line="240" w:lineRule="auto"/>
        <w:rPr>
          <w:rFonts w:cstheme="minorHAnsi"/>
          <w:sz w:val="24"/>
          <w:szCs w:val="24"/>
        </w:rPr>
      </w:pPr>
      <w:r w:rsidRPr="008C24D5">
        <w:rPr>
          <w:rFonts w:eastAsia="Times New Roman" w:cs="Times New Roman"/>
          <w:sz w:val="24"/>
          <w:szCs w:val="24"/>
          <w:lang w:eastAsia="en-US"/>
        </w:rPr>
        <w:t xml:space="preserve">** </w:t>
      </w:r>
      <w:r w:rsidRPr="008C24D5">
        <w:rPr>
          <w:rFonts w:eastAsia="Times New Roman" w:cs="Times New Roman"/>
          <w:i/>
          <w:sz w:val="24"/>
          <w:szCs w:val="24"/>
          <w:lang w:eastAsia="en-US"/>
        </w:rPr>
        <w:t>Pildoma, jei tokios informacijos reikalaujama pirkimo dokumentuose.</w:t>
      </w:r>
    </w:p>
    <w:p w14:paraId="149A86F7" w14:textId="13B52EEF" w:rsidR="00EF7959" w:rsidRDefault="008632D2" w:rsidP="00E16A97">
      <w:pPr>
        <w:spacing w:after="0" w:line="240" w:lineRule="auto"/>
        <w:rPr>
          <w:rFonts w:eastAsia="Times New Roman" w:cs="Times New Roman"/>
          <w:sz w:val="24"/>
          <w:szCs w:val="24"/>
          <w:lang w:eastAsia="en-US"/>
        </w:rPr>
      </w:pPr>
      <w:r w:rsidRPr="00E16A97">
        <w:rPr>
          <w:rFonts w:eastAsia="Times New Roman" w:cs="Times New Roman"/>
          <w:sz w:val="24"/>
          <w:szCs w:val="24"/>
          <w:lang w:eastAsia="en-US"/>
        </w:rPr>
        <w:t xml:space="preserve">                                                                 </w:t>
      </w:r>
    </w:p>
    <w:p w14:paraId="1A7289B6" w14:textId="77777777" w:rsidR="00EF7959" w:rsidRDefault="00EF7959" w:rsidP="00E16A97">
      <w:pPr>
        <w:spacing w:after="0" w:line="240" w:lineRule="auto"/>
        <w:rPr>
          <w:rFonts w:eastAsia="Times New Roman" w:cs="Times New Roman"/>
          <w:sz w:val="24"/>
          <w:szCs w:val="24"/>
          <w:lang w:eastAsia="en-US"/>
        </w:rPr>
      </w:pPr>
    </w:p>
    <w:sectPr w:rsidR="00EF7959" w:rsidSect="00B85733">
      <w:footerReference w:type="default" r:id="rId22"/>
      <w:pgSz w:w="12240" w:h="15840"/>
      <w:pgMar w:top="1134" w:right="333"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EB2B4" w14:textId="77777777" w:rsidR="00977F35" w:rsidRDefault="00977F35" w:rsidP="00D05666">
      <w:r>
        <w:separator/>
      </w:r>
    </w:p>
  </w:endnote>
  <w:endnote w:type="continuationSeparator" w:id="0">
    <w:p w14:paraId="67343A9F" w14:textId="77777777" w:rsidR="00977F35" w:rsidRDefault="00977F35" w:rsidP="00D05666">
      <w:r>
        <w:continuationSeparator/>
      </w:r>
    </w:p>
  </w:endnote>
  <w:endnote w:type="continuationNotice" w:id="1">
    <w:p w14:paraId="4B2B2CBD" w14:textId="77777777" w:rsidR="00977F35" w:rsidRDefault="00977F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556776"/>
      <w:docPartObj>
        <w:docPartGallery w:val="Page Numbers (Bottom of Page)"/>
        <w:docPartUnique/>
      </w:docPartObj>
    </w:sdtPr>
    <w:sdtContent>
      <w:p w14:paraId="383CFFB3" w14:textId="78CB7A67" w:rsidR="00977F35" w:rsidRDefault="00977F35">
        <w:pPr>
          <w:pStyle w:val="Porat"/>
          <w:jc w:val="right"/>
        </w:pPr>
        <w:r>
          <w:fldChar w:fldCharType="begin"/>
        </w:r>
        <w:r>
          <w:instrText>PAGE   \* MERGEFORMAT</w:instrText>
        </w:r>
        <w:r>
          <w:fldChar w:fldCharType="separate"/>
        </w:r>
        <w:r w:rsidR="00FC568E">
          <w:rPr>
            <w:noProof/>
          </w:rPr>
          <w:t>3</w:t>
        </w:r>
        <w:r>
          <w:fldChar w:fldCharType="end"/>
        </w:r>
      </w:p>
    </w:sdtContent>
  </w:sdt>
  <w:p w14:paraId="172A4B99" w14:textId="77777777" w:rsidR="00977F35" w:rsidRDefault="00977F3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2799D" w14:textId="77777777" w:rsidR="00977F35" w:rsidRDefault="00977F35" w:rsidP="00D05666">
      <w:r>
        <w:separator/>
      </w:r>
    </w:p>
  </w:footnote>
  <w:footnote w:type="continuationSeparator" w:id="0">
    <w:p w14:paraId="619B6F8E" w14:textId="77777777" w:rsidR="00977F35" w:rsidRDefault="00977F35" w:rsidP="00D05666">
      <w:r>
        <w:continuationSeparator/>
      </w:r>
    </w:p>
  </w:footnote>
  <w:footnote w:type="continuationNotice" w:id="1">
    <w:p w14:paraId="3F8E06EE" w14:textId="77777777" w:rsidR="00977F35" w:rsidRDefault="00977F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8DC6A6B"/>
    <w:multiLevelType w:val="hybridMultilevel"/>
    <w:tmpl w:val="99E0AE76"/>
    <w:lvl w:ilvl="0" w:tplc="6CC63EDA">
      <w:start w:val="22"/>
      <w:numFmt w:val="decimal"/>
      <w:lvlText w:val="%1."/>
      <w:lvlJc w:val="left"/>
      <w:pPr>
        <w:ind w:left="1069" w:hanging="360"/>
      </w:pPr>
      <w:rPr>
        <w:rFonts w:hint="default"/>
        <w:color w:val="auto"/>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3"/>
  </w:num>
  <w:num w:numId="3">
    <w:abstractNumId w:val="24"/>
  </w:num>
  <w:num w:numId="4">
    <w:abstractNumId w:val="29"/>
  </w:num>
  <w:num w:numId="5">
    <w:abstractNumId w:val="22"/>
  </w:num>
  <w:num w:numId="6">
    <w:abstractNumId w:val="37"/>
  </w:num>
  <w:num w:numId="7">
    <w:abstractNumId w:val="32"/>
  </w:num>
  <w:num w:numId="8">
    <w:abstractNumId w:val="2"/>
  </w:num>
  <w:num w:numId="9">
    <w:abstractNumId w:val="33"/>
  </w:num>
  <w:num w:numId="10">
    <w:abstractNumId w:val="31"/>
  </w:num>
  <w:num w:numId="11">
    <w:abstractNumId w:val="28"/>
  </w:num>
  <w:num w:numId="12">
    <w:abstractNumId w:val="16"/>
  </w:num>
  <w:num w:numId="13">
    <w:abstractNumId w:val="21"/>
  </w:num>
  <w:num w:numId="14">
    <w:abstractNumId w:val="30"/>
  </w:num>
  <w:num w:numId="15">
    <w:abstractNumId w:val="4"/>
  </w:num>
  <w:num w:numId="16">
    <w:abstractNumId w:val="7"/>
  </w:num>
  <w:num w:numId="17">
    <w:abstractNumId w:val="20"/>
  </w:num>
  <w:num w:numId="18">
    <w:abstractNumId w:val="27"/>
  </w:num>
  <w:num w:numId="19">
    <w:abstractNumId w:val="25"/>
  </w:num>
  <w:num w:numId="20">
    <w:abstractNumId w:val="10"/>
  </w:num>
  <w:num w:numId="21">
    <w:abstractNumId w:val="5"/>
  </w:num>
  <w:num w:numId="22">
    <w:abstractNumId w:val="23"/>
  </w:num>
  <w:num w:numId="23">
    <w:abstractNumId w:val="13"/>
  </w:num>
  <w:num w:numId="24">
    <w:abstractNumId w:val="26"/>
  </w:num>
  <w:num w:numId="25">
    <w:abstractNumId w:val="0"/>
  </w:num>
  <w:num w:numId="26">
    <w:abstractNumId w:val="17"/>
  </w:num>
  <w:num w:numId="27">
    <w:abstractNumId w:val="34"/>
  </w:num>
  <w:num w:numId="28">
    <w:abstractNumId w:val="9"/>
  </w:num>
  <w:num w:numId="29">
    <w:abstractNumId w:val="6"/>
  </w:num>
  <w:num w:numId="30">
    <w:abstractNumId w:val="1"/>
  </w:num>
  <w:num w:numId="31">
    <w:abstractNumId w:val="8"/>
  </w:num>
  <w:num w:numId="32">
    <w:abstractNumId w:val="36"/>
  </w:num>
  <w:num w:numId="33">
    <w:abstractNumId w:val="14"/>
  </w:num>
  <w:num w:numId="34">
    <w:abstractNumId w:val="15"/>
  </w:num>
  <w:num w:numId="35">
    <w:abstractNumId w:val="19"/>
  </w:num>
  <w:num w:numId="36">
    <w:abstractNumId w:val="35"/>
  </w:num>
  <w:num w:numId="37">
    <w:abstractNumId w:val="12"/>
  </w:num>
  <w:num w:numId="38">
    <w:abstractNumId w:val="3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8B2"/>
    <w:rsid w:val="00003A28"/>
    <w:rsid w:val="00003A3F"/>
    <w:rsid w:val="000042B0"/>
    <w:rsid w:val="000044FA"/>
    <w:rsid w:val="00004521"/>
    <w:rsid w:val="00004A08"/>
    <w:rsid w:val="00005A54"/>
    <w:rsid w:val="00005D84"/>
    <w:rsid w:val="00005F36"/>
    <w:rsid w:val="000060AC"/>
    <w:rsid w:val="00006672"/>
    <w:rsid w:val="00006991"/>
    <w:rsid w:val="00006B7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64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1E45"/>
    <w:rsid w:val="000321E6"/>
    <w:rsid w:val="0003281A"/>
    <w:rsid w:val="00032D19"/>
    <w:rsid w:val="00034A4A"/>
    <w:rsid w:val="00035221"/>
    <w:rsid w:val="000356C7"/>
    <w:rsid w:val="0003587B"/>
    <w:rsid w:val="0003638B"/>
    <w:rsid w:val="000372C8"/>
    <w:rsid w:val="000372F4"/>
    <w:rsid w:val="000373E5"/>
    <w:rsid w:val="00037649"/>
    <w:rsid w:val="0004013C"/>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293C"/>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02A"/>
    <w:rsid w:val="000767D0"/>
    <w:rsid w:val="00076FB7"/>
    <w:rsid w:val="00077583"/>
    <w:rsid w:val="000775B4"/>
    <w:rsid w:val="00080396"/>
    <w:rsid w:val="00080EE8"/>
    <w:rsid w:val="00080F53"/>
    <w:rsid w:val="000822FE"/>
    <w:rsid w:val="000823EA"/>
    <w:rsid w:val="0008241E"/>
    <w:rsid w:val="00082F6A"/>
    <w:rsid w:val="0008369A"/>
    <w:rsid w:val="0008436A"/>
    <w:rsid w:val="000851E4"/>
    <w:rsid w:val="00085478"/>
    <w:rsid w:val="00085509"/>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C29"/>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CFF"/>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6B9"/>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5F3E"/>
    <w:rsid w:val="000D638A"/>
    <w:rsid w:val="000D6701"/>
    <w:rsid w:val="000D71C2"/>
    <w:rsid w:val="000D73F1"/>
    <w:rsid w:val="000D7494"/>
    <w:rsid w:val="000D7AD2"/>
    <w:rsid w:val="000E083B"/>
    <w:rsid w:val="000E0DE0"/>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F04"/>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2CD"/>
    <w:rsid w:val="00104400"/>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3A4"/>
    <w:rsid w:val="001243E9"/>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30A"/>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63E"/>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D08"/>
    <w:rsid w:val="00173E9D"/>
    <w:rsid w:val="001741F9"/>
    <w:rsid w:val="00174A4C"/>
    <w:rsid w:val="00174EE0"/>
    <w:rsid w:val="0017506F"/>
    <w:rsid w:val="00175108"/>
    <w:rsid w:val="0017533E"/>
    <w:rsid w:val="00175DEB"/>
    <w:rsid w:val="00176FD3"/>
    <w:rsid w:val="00177735"/>
    <w:rsid w:val="001778A3"/>
    <w:rsid w:val="00177B03"/>
    <w:rsid w:val="00177EC6"/>
    <w:rsid w:val="001801B7"/>
    <w:rsid w:val="00180340"/>
    <w:rsid w:val="00180466"/>
    <w:rsid w:val="00180BF6"/>
    <w:rsid w:val="00181168"/>
    <w:rsid w:val="00181511"/>
    <w:rsid w:val="00182729"/>
    <w:rsid w:val="00182CBF"/>
    <w:rsid w:val="00182E25"/>
    <w:rsid w:val="0018349F"/>
    <w:rsid w:val="0018353A"/>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04C"/>
    <w:rsid w:val="001B1895"/>
    <w:rsid w:val="001B2074"/>
    <w:rsid w:val="001B2226"/>
    <w:rsid w:val="001B2BD4"/>
    <w:rsid w:val="001B3250"/>
    <w:rsid w:val="001B33A4"/>
    <w:rsid w:val="001B370C"/>
    <w:rsid w:val="001B3C7D"/>
    <w:rsid w:val="001B3F4C"/>
    <w:rsid w:val="001B4266"/>
    <w:rsid w:val="001B4D8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60B"/>
    <w:rsid w:val="001C6757"/>
    <w:rsid w:val="001C68F8"/>
    <w:rsid w:val="001C6A8E"/>
    <w:rsid w:val="001C762B"/>
    <w:rsid w:val="001C7F48"/>
    <w:rsid w:val="001D199F"/>
    <w:rsid w:val="001D2623"/>
    <w:rsid w:val="001D2CB6"/>
    <w:rsid w:val="001D37D8"/>
    <w:rsid w:val="001D414C"/>
    <w:rsid w:val="001D41F4"/>
    <w:rsid w:val="001D5752"/>
    <w:rsid w:val="001D612E"/>
    <w:rsid w:val="001D64CF"/>
    <w:rsid w:val="001D65F8"/>
    <w:rsid w:val="001D7492"/>
    <w:rsid w:val="001D7890"/>
    <w:rsid w:val="001E0107"/>
    <w:rsid w:val="001E1091"/>
    <w:rsid w:val="001E250F"/>
    <w:rsid w:val="001E28C2"/>
    <w:rsid w:val="001E2BC5"/>
    <w:rsid w:val="001E3801"/>
    <w:rsid w:val="001E3D5A"/>
    <w:rsid w:val="001E4891"/>
    <w:rsid w:val="001E4A9B"/>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6E10"/>
    <w:rsid w:val="001F70BC"/>
    <w:rsid w:val="001F74B8"/>
    <w:rsid w:val="001F7811"/>
    <w:rsid w:val="001F78B9"/>
    <w:rsid w:val="001F7BB6"/>
    <w:rsid w:val="001F7C60"/>
    <w:rsid w:val="001F7CCB"/>
    <w:rsid w:val="00200101"/>
    <w:rsid w:val="00200212"/>
    <w:rsid w:val="00200F5D"/>
    <w:rsid w:val="002014CF"/>
    <w:rsid w:val="0020187A"/>
    <w:rsid w:val="002021AA"/>
    <w:rsid w:val="00202323"/>
    <w:rsid w:val="0020254E"/>
    <w:rsid w:val="00202960"/>
    <w:rsid w:val="00202A46"/>
    <w:rsid w:val="00202B69"/>
    <w:rsid w:val="00202DC9"/>
    <w:rsid w:val="00203725"/>
    <w:rsid w:val="002037C0"/>
    <w:rsid w:val="00203D02"/>
    <w:rsid w:val="0020417D"/>
    <w:rsid w:val="002045D9"/>
    <w:rsid w:val="002058A4"/>
    <w:rsid w:val="002059C4"/>
    <w:rsid w:val="00205A0F"/>
    <w:rsid w:val="00206179"/>
    <w:rsid w:val="002073AC"/>
    <w:rsid w:val="002078CF"/>
    <w:rsid w:val="0020796D"/>
    <w:rsid w:val="00207CC3"/>
    <w:rsid w:val="00207E02"/>
    <w:rsid w:val="00207E40"/>
    <w:rsid w:val="00207FAC"/>
    <w:rsid w:val="00210068"/>
    <w:rsid w:val="002100FC"/>
    <w:rsid w:val="002101DC"/>
    <w:rsid w:val="002104AF"/>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3FBA"/>
    <w:rsid w:val="00224285"/>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733"/>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72D"/>
    <w:rsid w:val="00257DA9"/>
    <w:rsid w:val="002601F1"/>
    <w:rsid w:val="002602D9"/>
    <w:rsid w:val="002603C7"/>
    <w:rsid w:val="002609DE"/>
    <w:rsid w:val="002616A9"/>
    <w:rsid w:val="002617A4"/>
    <w:rsid w:val="00261B81"/>
    <w:rsid w:val="002620D1"/>
    <w:rsid w:val="00262386"/>
    <w:rsid w:val="00262982"/>
    <w:rsid w:val="00262D3D"/>
    <w:rsid w:val="00263B34"/>
    <w:rsid w:val="00263C36"/>
    <w:rsid w:val="00263E7F"/>
    <w:rsid w:val="0026424A"/>
    <w:rsid w:val="0026491C"/>
    <w:rsid w:val="00264B13"/>
    <w:rsid w:val="00264EBF"/>
    <w:rsid w:val="0026649F"/>
    <w:rsid w:val="002670AA"/>
    <w:rsid w:val="00267262"/>
    <w:rsid w:val="00267328"/>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1F2B"/>
    <w:rsid w:val="0029216D"/>
    <w:rsid w:val="002926A1"/>
    <w:rsid w:val="00292F7C"/>
    <w:rsid w:val="00293979"/>
    <w:rsid w:val="00293AA8"/>
    <w:rsid w:val="00293E15"/>
    <w:rsid w:val="00294B97"/>
    <w:rsid w:val="00294BE3"/>
    <w:rsid w:val="002955C5"/>
    <w:rsid w:val="0029586B"/>
    <w:rsid w:val="002960E2"/>
    <w:rsid w:val="002970CF"/>
    <w:rsid w:val="00297490"/>
    <w:rsid w:val="002974D4"/>
    <w:rsid w:val="002A00F8"/>
    <w:rsid w:val="002A1D3C"/>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3F7C"/>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3D6B"/>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7AF"/>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0E0"/>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95C"/>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5D15"/>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3A6"/>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5760"/>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A3D"/>
    <w:rsid w:val="003C4C02"/>
    <w:rsid w:val="003C4C53"/>
    <w:rsid w:val="003C50DB"/>
    <w:rsid w:val="003C5AB4"/>
    <w:rsid w:val="003C5CA2"/>
    <w:rsid w:val="003C64A3"/>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348"/>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7C5"/>
    <w:rsid w:val="003F740A"/>
    <w:rsid w:val="003F7FE3"/>
    <w:rsid w:val="00400269"/>
    <w:rsid w:val="004012ED"/>
    <w:rsid w:val="00401409"/>
    <w:rsid w:val="004017E7"/>
    <w:rsid w:val="00401CAD"/>
    <w:rsid w:val="004022F2"/>
    <w:rsid w:val="0040276A"/>
    <w:rsid w:val="004038D3"/>
    <w:rsid w:val="00403C4D"/>
    <w:rsid w:val="0040427C"/>
    <w:rsid w:val="00404533"/>
    <w:rsid w:val="0040472C"/>
    <w:rsid w:val="0040478F"/>
    <w:rsid w:val="004047D7"/>
    <w:rsid w:val="004048FD"/>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C9C"/>
    <w:rsid w:val="00413D2E"/>
    <w:rsid w:val="00413FA7"/>
    <w:rsid w:val="004147BD"/>
    <w:rsid w:val="0041530F"/>
    <w:rsid w:val="004157B6"/>
    <w:rsid w:val="0041685F"/>
    <w:rsid w:val="00416CD6"/>
    <w:rsid w:val="00416D08"/>
    <w:rsid w:val="004170BC"/>
    <w:rsid w:val="00417604"/>
    <w:rsid w:val="00417CFD"/>
    <w:rsid w:val="0042134B"/>
    <w:rsid w:val="00421D7D"/>
    <w:rsid w:val="00421FE5"/>
    <w:rsid w:val="00422763"/>
    <w:rsid w:val="004229C6"/>
    <w:rsid w:val="00422EEB"/>
    <w:rsid w:val="00424668"/>
    <w:rsid w:val="0042470D"/>
    <w:rsid w:val="00424B94"/>
    <w:rsid w:val="00424C4C"/>
    <w:rsid w:val="004252AF"/>
    <w:rsid w:val="0042578B"/>
    <w:rsid w:val="004257A5"/>
    <w:rsid w:val="00425CFB"/>
    <w:rsid w:val="00426C79"/>
    <w:rsid w:val="004270EC"/>
    <w:rsid w:val="0042788E"/>
    <w:rsid w:val="00430779"/>
    <w:rsid w:val="00431627"/>
    <w:rsid w:val="00432574"/>
    <w:rsid w:val="0043288C"/>
    <w:rsid w:val="0043335A"/>
    <w:rsid w:val="00433991"/>
    <w:rsid w:val="00433A4A"/>
    <w:rsid w:val="00433FD7"/>
    <w:rsid w:val="004344CB"/>
    <w:rsid w:val="00434628"/>
    <w:rsid w:val="0043483A"/>
    <w:rsid w:val="00434B45"/>
    <w:rsid w:val="004350FA"/>
    <w:rsid w:val="00435186"/>
    <w:rsid w:val="00435437"/>
    <w:rsid w:val="004356A8"/>
    <w:rsid w:val="004356DF"/>
    <w:rsid w:val="004357C3"/>
    <w:rsid w:val="00436201"/>
    <w:rsid w:val="00436937"/>
    <w:rsid w:val="004375A5"/>
    <w:rsid w:val="00437883"/>
    <w:rsid w:val="00440119"/>
    <w:rsid w:val="00441140"/>
    <w:rsid w:val="00441581"/>
    <w:rsid w:val="004417E5"/>
    <w:rsid w:val="00442220"/>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C1B"/>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741"/>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175"/>
    <w:rsid w:val="0047687E"/>
    <w:rsid w:val="004769F1"/>
    <w:rsid w:val="00476CDD"/>
    <w:rsid w:val="00476F8C"/>
    <w:rsid w:val="00477E28"/>
    <w:rsid w:val="00481256"/>
    <w:rsid w:val="00481823"/>
    <w:rsid w:val="00481849"/>
    <w:rsid w:val="00482397"/>
    <w:rsid w:val="00482647"/>
    <w:rsid w:val="00482BC0"/>
    <w:rsid w:val="00483066"/>
    <w:rsid w:val="00483462"/>
    <w:rsid w:val="00483E10"/>
    <w:rsid w:val="004846D1"/>
    <w:rsid w:val="004847DE"/>
    <w:rsid w:val="00484906"/>
    <w:rsid w:val="00484E76"/>
    <w:rsid w:val="0048587E"/>
    <w:rsid w:val="00485E23"/>
    <w:rsid w:val="0048654D"/>
    <w:rsid w:val="004867B9"/>
    <w:rsid w:val="004869BA"/>
    <w:rsid w:val="00486B0D"/>
    <w:rsid w:val="00486DCD"/>
    <w:rsid w:val="004873D5"/>
    <w:rsid w:val="004877FE"/>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0F93"/>
    <w:rsid w:val="004B15B4"/>
    <w:rsid w:val="004B1B04"/>
    <w:rsid w:val="004B2483"/>
    <w:rsid w:val="004B2DCE"/>
    <w:rsid w:val="004B2DE0"/>
    <w:rsid w:val="004B2DE4"/>
    <w:rsid w:val="004B3551"/>
    <w:rsid w:val="004B42DF"/>
    <w:rsid w:val="004B4807"/>
    <w:rsid w:val="004B5982"/>
    <w:rsid w:val="004B685B"/>
    <w:rsid w:val="004B6BCA"/>
    <w:rsid w:val="004B6FBD"/>
    <w:rsid w:val="004B7227"/>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5D4"/>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1F58"/>
    <w:rsid w:val="004F30E1"/>
    <w:rsid w:val="004F33F0"/>
    <w:rsid w:val="004F3EF1"/>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B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2D9"/>
    <w:rsid w:val="005315A7"/>
    <w:rsid w:val="005321EC"/>
    <w:rsid w:val="005321FB"/>
    <w:rsid w:val="0053254A"/>
    <w:rsid w:val="005332CF"/>
    <w:rsid w:val="005334CF"/>
    <w:rsid w:val="00533865"/>
    <w:rsid w:val="00533C4A"/>
    <w:rsid w:val="005346BB"/>
    <w:rsid w:val="0053480A"/>
    <w:rsid w:val="00535763"/>
    <w:rsid w:val="005357BB"/>
    <w:rsid w:val="0053750F"/>
    <w:rsid w:val="005377B5"/>
    <w:rsid w:val="005379E7"/>
    <w:rsid w:val="00537A4A"/>
    <w:rsid w:val="00540094"/>
    <w:rsid w:val="005404A6"/>
    <w:rsid w:val="00540743"/>
    <w:rsid w:val="00540C9A"/>
    <w:rsid w:val="00540F7B"/>
    <w:rsid w:val="0054132A"/>
    <w:rsid w:val="005415E4"/>
    <w:rsid w:val="00541BC4"/>
    <w:rsid w:val="00541E28"/>
    <w:rsid w:val="005420ED"/>
    <w:rsid w:val="00542A74"/>
    <w:rsid w:val="00542B1D"/>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81F"/>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0A5"/>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0F7"/>
    <w:rsid w:val="005D6204"/>
    <w:rsid w:val="005D65CB"/>
    <w:rsid w:val="005D6A47"/>
    <w:rsid w:val="005D6DB1"/>
    <w:rsid w:val="005D7383"/>
    <w:rsid w:val="005D7998"/>
    <w:rsid w:val="005D7A77"/>
    <w:rsid w:val="005D7D8C"/>
    <w:rsid w:val="005E07FD"/>
    <w:rsid w:val="005E08B3"/>
    <w:rsid w:val="005E0D10"/>
    <w:rsid w:val="005E0F79"/>
    <w:rsid w:val="005E1041"/>
    <w:rsid w:val="005E1572"/>
    <w:rsid w:val="005E19B2"/>
    <w:rsid w:val="005E2396"/>
    <w:rsid w:val="005E25A4"/>
    <w:rsid w:val="005E2611"/>
    <w:rsid w:val="005E2700"/>
    <w:rsid w:val="005E29E3"/>
    <w:rsid w:val="005E2C1B"/>
    <w:rsid w:val="005E2C4A"/>
    <w:rsid w:val="005E36FB"/>
    <w:rsid w:val="005E3B81"/>
    <w:rsid w:val="005E3C34"/>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762"/>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C15"/>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96C"/>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B5B"/>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CD0"/>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127"/>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803"/>
    <w:rsid w:val="00694911"/>
    <w:rsid w:val="00696781"/>
    <w:rsid w:val="006967C9"/>
    <w:rsid w:val="00696EED"/>
    <w:rsid w:val="006974CE"/>
    <w:rsid w:val="00697C1C"/>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4ECC"/>
    <w:rsid w:val="006C5611"/>
    <w:rsid w:val="006C571E"/>
    <w:rsid w:val="006C5D8A"/>
    <w:rsid w:val="006C5F0F"/>
    <w:rsid w:val="006C613D"/>
    <w:rsid w:val="006C6272"/>
    <w:rsid w:val="006C63B5"/>
    <w:rsid w:val="006C67DC"/>
    <w:rsid w:val="006C749B"/>
    <w:rsid w:val="006C7941"/>
    <w:rsid w:val="006C7B6A"/>
    <w:rsid w:val="006D0D4C"/>
    <w:rsid w:val="006D0EC0"/>
    <w:rsid w:val="006D1119"/>
    <w:rsid w:val="006D2048"/>
    <w:rsid w:val="006D224F"/>
    <w:rsid w:val="006D22BD"/>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3F3D"/>
    <w:rsid w:val="006F4380"/>
    <w:rsid w:val="006F506C"/>
    <w:rsid w:val="006F5879"/>
    <w:rsid w:val="006F5B33"/>
    <w:rsid w:val="006F631C"/>
    <w:rsid w:val="006F6AFE"/>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547"/>
    <w:rsid w:val="00717724"/>
    <w:rsid w:val="00717909"/>
    <w:rsid w:val="00717D94"/>
    <w:rsid w:val="00717DCC"/>
    <w:rsid w:val="00717E0D"/>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4"/>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B89"/>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D98"/>
    <w:rsid w:val="00771DCF"/>
    <w:rsid w:val="00771EC8"/>
    <w:rsid w:val="007720C2"/>
    <w:rsid w:val="00772F88"/>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424"/>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3A87"/>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5ECD"/>
    <w:rsid w:val="007B6098"/>
    <w:rsid w:val="007B61FD"/>
    <w:rsid w:val="007B6219"/>
    <w:rsid w:val="007B6F6D"/>
    <w:rsid w:val="007B732B"/>
    <w:rsid w:val="007B7651"/>
    <w:rsid w:val="007B773D"/>
    <w:rsid w:val="007C0612"/>
    <w:rsid w:val="007C0DB8"/>
    <w:rsid w:val="007C136F"/>
    <w:rsid w:val="007C1C57"/>
    <w:rsid w:val="007C29B2"/>
    <w:rsid w:val="007C33DF"/>
    <w:rsid w:val="007C348D"/>
    <w:rsid w:val="007C3B9B"/>
    <w:rsid w:val="007C4A8E"/>
    <w:rsid w:val="007C4EA7"/>
    <w:rsid w:val="007C4F49"/>
    <w:rsid w:val="007C4FA1"/>
    <w:rsid w:val="007C50E5"/>
    <w:rsid w:val="007C5376"/>
    <w:rsid w:val="007C65CC"/>
    <w:rsid w:val="007C72EC"/>
    <w:rsid w:val="007C771A"/>
    <w:rsid w:val="007C7A8A"/>
    <w:rsid w:val="007C7D60"/>
    <w:rsid w:val="007D0225"/>
    <w:rsid w:val="007D0290"/>
    <w:rsid w:val="007D0F6B"/>
    <w:rsid w:val="007D1221"/>
    <w:rsid w:val="007D1BAE"/>
    <w:rsid w:val="007D323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4F90"/>
    <w:rsid w:val="007F6402"/>
    <w:rsid w:val="007F6C4A"/>
    <w:rsid w:val="007F6C5E"/>
    <w:rsid w:val="007F70F3"/>
    <w:rsid w:val="007F7527"/>
    <w:rsid w:val="0080079C"/>
    <w:rsid w:val="00800C64"/>
    <w:rsid w:val="00801886"/>
    <w:rsid w:val="008024A1"/>
    <w:rsid w:val="0080269D"/>
    <w:rsid w:val="008040CB"/>
    <w:rsid w:val="008043C9"/>
    <w:rsid w:val="008047A6"/>
    <w:rsid w:val="00804D0F"/>
    <w:rsid w:val="00804F45"/>
    <w:rsid w:val="008055AB"/>
    <w:rsid w:val="0080573E"/>
    <w:rsid w:val="00805D63"/>
    <w:rsid w:val="00806044"/>
    <w:rsid w:val="00806116"/>
    <w:rsid w:val="00806360"/>
    <w:rsid w:val="00807394"/>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031D"/>
    <w:rsid w:val="008216CF"/>
    <w:rsid w:val="00821BB1"/>
    <w:rsid w:val="00821E91"/>
    <w:rsid w:val="00821FE8"/>
    <w:rsid w:val="00822FE2"/>
    <w:rsid w:val="00823BF2"/>
    <w:rsid w:val="0082502F"/>
    <w:rsid w:val="008253EC"/>
    <w:rsid w:val="0082571E"/>
    <w:rsid w:val="00825909"/>
    <w:rsid w:val="00825FEE"/>
    <w:rsid w:val="0082692A"/>
    <w:rsid w:val="00826A7E"/>
    <w:rsid w:val="00826C98"/>
    <w:rsid w:val="008272CE"/>
    <w:rsid w:val="00827A7C"/>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6F55"/>
    <w:rsid w:val="008475C6"/>
    <w:rsid w:val="00847D3E"/>
    <w:rsid w:val="008505E9"/>
    <w:rsid w:val="00850A0E"/>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2D2"/>
    <w:rsid w:val="008638DF"/>
    <w:rsid w:val="00864390"/>
    <w:rsid w:val="008643DD"/>
    <w:rsid w:val="0086562F"/>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275"/>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4D5"/>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0C68"/>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488"/>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0AC1"/>
    <w:rsid w:val="00931518"/>
    <w:rsid w:val="00931D49"/>
    <w:rsid w:val="00931E5B"/>
    <w:rsid w:val="00931F19"/>
    <w:rsid w:val="009323DD"/>
    <w:rsid w:val="0093261C"/>
    <w:rsid w:val="0093358F"/>
    <w:rsid w:val="00933732"/>
    <w:rsid w:val="0093447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46EB8"/>
    <w:rsid w:val="009501C3"/>
    <w:rsid w:val="009502BE"/>
    <w:rsid w:val="009502F5"/>
    <w:rsid w:val="0095251F"/>
    <w:rsid w:val="00952A04"/>
    <w:rsid w:val="0095321C"/>
    <w:rsid w:val="00953D09"/>
    <w:rsid w:val="00953F2B"/>
    <w:rsid w:val="00954A8F"/>
    <w:rsid w:val="00954FBB"/>
    <w:rsid w:val="00955067"/>
    <w:rsid w:val="00955109"/>
    <w:rsid w:val="009552BF"/>
    <w:rsid w:val="00955EDE"/>
    <w:rsid w:val="00955F2F"/>
    <w:rsid w:val="00956A4E"/>
    <w:rsid w:val="00956AB5"/>
    <w:rsid w:val="00956ED6"/>
    <w:rsid w:val="009572B3"/>
    <w:rsid w:val="00957893"/>
    <w:rsid w:val="00960A92"/>
    <w:rsid w:val="009610AB"/>
    <w:rsid w:val="00961502"/>
    <w:rsid w:val="009621A2"/>
    <w:rsid w:val="0096248C"/>
    <w:rsid w:val="009624EE"/>
    <w:rsid w:val="00962B1B"/>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77F35"/>
    <w:rsid w:val="00980D68"/>
    <w:rsid w:val="009811E1"/>
    <w:rsid w:val="0098148E"/>
    <w:rsid w:val="0098179C"/>
    <w:rsid w:val="009827EC"/>
    <w:rsid w:val="00982EE8"/>
    <w:rsid w:val="00983A43"/>
    <w:rsid w:val="009841CD"/>
    <w:rsid w:val="009849DC"/>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184F"/>
    <w:rsid w:val="009A201E"/>
    <w:rsid w:val="009A3252"/>
    <w:rsid w:val="009A3A73"/>
    <w:rsid w:val="009A43BF"/>
    <w:rsid w:val="009A50B5"/>
    <w:rsid w:val="009A5A40"/>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9D0"/>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0D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A9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533F"/>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168"/>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17A"/>
    <w:rsid w:val="00A60616"/>
    <w:rsid w:val="00A6076B"/>
    <w:rsid w:val="00A6180D"/>
    <w:rsid w:val="00A62164"/>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751"/>
    <w:rsid w:val="00A70B50"/>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5A6"/>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647"/>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ADD"/>
    <w:rsid w:val="00AA6B91"/>
    <w:rsid w:val="00AA7586"/>
    <w:rsid w:val="00AA78B2"/>
    <w:rsid w:val="00AA7C0D"/>
    <w:rsid w:val="00AA7DD1"/>
    <w:rsid w:val="00AB02DF"/>
    <w:rsid w:val="00AB1754"/>
    <w:rsid w:val="00AB1EF3"/>
    <w:rsid w:val="00AB2DB9"/>
    <w:rsid w:val="00AB2E78"/>
    <w:rsid w:val="00AB2FA0"/>
    <w:rsid w:val="00AB3B35"/>
    <w:rsid w:val="00AB3B5E"/>
    <w:rsid w:val="00AB3EA4"/>
    <w:rsid w:val="00AB3F2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2D9B"/>
    <w:rsid w:val="00AD352D"/>
    <w:rsid w:val="00AD3648"/>
    <w:rsid w:val="00AD3951"/>
    <w:rsid w:val="00AD3DCD"/>
    <w:rsid w:val="00AD4055"/>
    <w:rsid w:val="00AD4301"/>
    <w:rsid w:val="00AD462B"/>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D58"/>
    <w:rsid w:val="00AF4EF5"/>
    <w:rsid w:val="00AF4F00"/>
    <w:rsid w:val="00AF551E"/>
    <w:rsid w:val="00AF58B1"/>
    <w:rsid w:val="00AF5CF4"/>
    <w:rsid w:val="00AF5F85"/>
    <w:rsid w:val="00AF6074"/>
    <w:rsid w:val="00AF62E6"/>
    <w:rsid w:val="00AF6775"/>
    <w:rsid w:val="00AF6844"/>
    <w:rsid w:val="00AF6B88"/>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015"/>
    <w:rsid w:val="00B3233B"/>
    <w:rsid w:val="00B3287D"/>
    <w:rsid w:val="00B33394"/>
    <w:rsid w:val="00B33EAC"/>
    <w:rsid w:val="00B34FE6"/>
    <w:rsid w:val="00B35029"/>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704"/>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B41"/>
    <w:rsid w:val="00B80E8A"/>
    <w:rsid w:val="00B8132D"/>
    <w:rsid w:val="00B81936"/>
    <w:rsid w:val="00B81C80"/>
    <w:rsid w:val="00B81E4A"/>
    <w:rsid w:val="00B830D4"/>
    <w:rsid w:val="00B83109"/>
    <w:rsid w:val="00B8383C"/>
    <w:rsid w:val="00B83AF3"/>
    <w:rsid w:val="00B84D7D"/>
    <w:rsid w:val="00B852B7"/>
    <w:rsid w:val="00B856FF"/>
    <w:rsid w:val="00B85733"/>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5CCB"/>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2DBC"/>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FE"/>
    <w:rsid w:val="00C20A77"/>
    <w:rsid w:val="00C20E68"/>
    <w:rsid w:val="00C21132"/>
    <w:rsid w:val="00C218B2"/>
    <w:rsid w:val="00C21A30"/>
    <w:rsid w:val="00C21B92"/>
    <w:rsid w:val="00C2250B"/>
    <w:rsid w:val="00C22DB0"/>
    <w:rsid w:val="00C23DFD"/>
    <w:rsid w:val="00C23E06"/>
    <w:rsid w:val="00C23E1B"/>
    <w:rsid w:val="00C25254"/>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AD1"/>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5CE"/>
    <w:rsid w:val="00C5193E"/>
    <w:rsid w:val="00C52086"/>
    <w:rsid w:val="00C52854"/>
    <w:rsid w:val="00C52A24"/>
    <w:rsid w:val="00C52A82"/>
    <w:rsid w:val="00C53E1D"/>
    <w:rsid w:val="00C544C8"/>
    <w:rsid w:val="00C54574"/>
    <w:rsid w:val="00C56765"/>
    <w:rsid w:val="00C56DBE"/>
    <w:rsid w:val="00C5753C"/>
    <w:rsid w:val="00C57816"/>
    <w:rsid w:val="00C605A8"/>
    <w:rsid w:val="00C61071"/>
    <w:rsid w:val="00C6109E"/>
    <w:rsid w:val="00C611D3"/>
    <w:rsid w:val="00C611EA"/>
    <w:rsid w:val="00C612F6"/>
    <w:rsid w:val="00C61989"/>
    <w:rsid w:val="00C619A2"/>
    <w:rsid w:val="00C61A5A"/>
    <w:rsid w:val="00C62047"/>
    <w:rsid w:val="00C62355"/>
    <w:rsid w:val="00C62D98"/>
    <w:rsid w:val="00C632A3"/>
    <w:rsid w:val="00C637A8"/>
    <w:rsid w:val="00C6399F"/>
    <w:rsid w:val="00C63E24"/>
    <w:rsid w:val="00C643C7"/>
    <w:rsid w:val="00C646BB"/>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DC"/>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BDA"/>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4E8"/>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17F6"/>
    <w:rsid w:val="00CD2536"/>
    <w:rsid w:val="00CD28BB"/>
    <w:rsid w:val="00CD2D93"/>
    <w:rsid w:val="00CD338F"/>
    <w:rsid w:val="00CD3AF6"/>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3E9E"/>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AD2"/>
    <w:rsid w:val="00CF2CB6"/>
    <w:rsid w:val="00CF5DF1"/>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0F62"/>
    <w:rsid w:val="00D22226"/>
    <w:rsid w:val="00D232F1"/>
    <w:rsid w:val="00D23CC8"/>
    <w:rsid w:val="00D247A7"/>
    <w:rsid w:val="00D24970"/>
    <w:rsid w:val="00D24ACD"/>
    <w:rsid w:val="00D24EF8"/>
    <w:rsid w:val="00D25088"/>
    <w:rsid w:val="00D25735"/>
    <w:rsid w:val="00D25782"/>
    <w:rsid w:val="00D27B3A"/>
    <w:rsid w:val="00D27E76"/>
    <w:rsid w:val="00D304B1"/>
    <w:rsid w:val="00D3072F"/>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362"/>
    <w:rsid w:val="00D464BD"/>
    <w:rsid w:val="00D4785E"/>
    <w:rsid w:val="00D5003D"/>
    <w:rsid w:val="00D5020B"/>
    <w:rsid w:val="00D50778"/>
    <w:rsid w:val="00D50D63"/>
    <w:rsid w:val="00D51C5E"/>
    <w:rsid w:val="00D52566"/>
    <w:rsid w:val="00D526C8"/>
    <w:rsid w:val="00D52D75"/>
    <w:rsid w:val="00D5364F"/>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85"/>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49DA"/>
    <w:rsid w:val="00D8625D"/>
    <w:rsid w:val="00D86901"/>
    <w:rsid w:val="00D86A7B"/>
    <w:rsid w:val="00D8792F"/>
    <w:rsid w:val="00D8795A"/>
    <w:rsid w:val="00D9013F"/>
    <w:rsid w:val="00D90658"/>
    <w:rsid w:val="00D90B3E"/>
    <w:rsid w:val="00D90C01"/>
    <w:rsid w:val="00D910D8"/>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767"/>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2B"/>
    <w:rsid w:val="00DC18B0"/>
    <w:rsid w:val="00DC1957"/>
    <w:rsid w:val="00DC1A7C"/>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2B5"/>
    <w:rsid w:val="00DD138F"/>
    <w:rsid w:val="00DD13C0"/>
    <w:rsid w:val="00DD1477"/>
    <w:rsid w:val="00DD1C9F"/>
    <w:rsid w:val="00DD21DA"/>
    <w:rsid w:val="00DD2519"/>
    <w:rsid w:val="00DD26FC"/>
    <w:rsid w:val="00DD2736"/>
    <w:rsid w:val="00DD28BE"/>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B25"/>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1E"/>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76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6A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D98"/>
    <w:rsid w:val="00E345D2"/>
    <w:rsid w:val="00E347D3"/>
    <w:rsid w:val="00E355F1"/>
    <w:rsid w:val="00E3566E"/>
    <w:rsid w:val="00E3567D"/>
    <w:rsid w:val="00E357B2"/>
    <w:rsid w:val="00E35E7C"/>
    <w:rsid w:val="00E35F01"/>
    <w:rsid w:val="00E365AF"/>
    <w:rsid w:val="00E36BA8"/>
    <w:rsid w:val="00E37100"/>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1CA3"/>
    <w:rsid w:val="00E52B67"/>
    <w:rsid w:val="00E53CA2"/>
    <w:rsid w:val="00E53E12"/>
    <w:rsid w:val="00E54150"/>
    <w:rsid w:val="00E54362"/>
    <w:rsid w:val="00E54BE2"/>
    <w:rsid w:val="00E553CC"/>
    <w:rsid w:val="00E55E1A"/>
    <w:rsid w:val="00E56BA8"/>
    <w:rsid w:val="00E57702"/>
    <w:rsid w:val="00E577C7"/>
    <w:rsid w:val="00E6008D"/>
    <w:rsid w:val="00E6081A"/>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73F"/>
    <w:rsid w:val="00E77D11"/>
    <w:rsid w:val="00E80EDE"/>
    <w:rsid w:val="00E81505"/>
    <w:rsid w:val="00E81709"/>
    <w:rsid w:val="00E81834"/>
    <w:rsid w:val="00E81CD8"/>
    <w:rsid w:val="00E81D97"/>
    <w:rsid w:val="00E81E81"/>
    <w:rsid w:val="00E8279E"/>
    <w:rsid w:val="00E83154"/>
    <w:rsid w:val="00E83222"/>
    <w:rsid w:val="00E83D0F"/>
    <w:rsid w:val="00E8432A"/>
    <w:rsid w:val="00E85013"/>
    <w:rsid w:val="00E85E8B"/>
    <w:rsid w:val="00E865C4"/>
    <w:rsid w:val="00E865CE"/>
    <w:rsid w:val="00E86BCE"/>
    <w:rsid w:val="00E86FC3"/>
    <w:rsid w:val="00E871A9"/>
    <w:rsid w:val="00E9025B"/>
    <w:rsid w:val="00E909CE"/>
    <w:rsid w:val="00E90D60"/>
    <w:rsid w:val="00E91223"/>
    <w:rsid w:val="00E915FB"/>
    <w:rsid w:val="00E92897"/>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996"/>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A4F"/>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ACE"/>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D51"/>
    <w:rsid w:val="00EF6FB9"/>
    <w:rsid w:val="00EF7124"/>
    <w:rsid w:val="00EF7384"/>
    <w:rsid w:val="00EF77A6"/>
    <w:rsid w:val="00EF7959"/>
    <w:rsid w:val="00EF7C57"/>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217"/>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32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A2"/>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0F7"/>
    <w:rsid w:val="00F71B90"/>
    <w:rsid w:val="00F71F0C"/>
    <w:rsid w:val="00F7215F"/>
    <w:rsid w:val="00F72C70"/>
    <w:rsid w:val="00F73B04"/>
    <w:rsid w:val="00F74263"/>
    <w:rsid w:val="00F75592"/>
    <w:rsid w:val="00F7599F"/>
    <w:rsid w:val="00F75FB4"/>
    <w:rsid w:val="00F7680D"/>
    <w:rsid w:val="00F76C42"/>
    <w:rsid w:val="00F7725C"/>
    <w:rsid w:val="00F7781D"/>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543"/>
    <w:rsid w:val="00F910C0"/>
    <w:rsid w:val="00F914B7"/>
    <w:rsid w:val="00F9294F"/>
    <w:rsid w:val="00F929A5"/>
    <w:rsid w:val="00F929B7"/>
    <w:rsid w:val="00F9327D"/>
    <w:rsid w:val="00F934CA"/>
    <w:rsid w:val="00F936F4"/>
    <w:rsid w:val="00F94AFD"/>
    <w:rsid w:val="00F94D71"/>
    <w:rsid w:val="00F94E4F"/>
    <w:rsid w:val="00F952BE"/>
    <w:rsid w:val="00F953B3"/>
    <w:rsid w:val="00F953D9"/>
    <w:rsid w:val="00F9566B"/>
    <w:rsid w:val="00F9576C"/>
    <w:rsid w:val="00F966C7"/>
    <w:rsid w:val="00F96714"/>
    <w:rsid w:val="00FA0E33"/>
    <w:rsid w:val="00FA0E92"/>
    <w:rsid w:val="00FA144D"/>
    <w:rsid w:val="00FA19B4"/>
    <w:rsid w:val="00FA23CD"/>
    <w:rsid w:val="00FA25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4F57"/>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4E78"/>
    <w:rsid w:val="00FC568E"/>
    <w:rsid w:val="00FC5AAA"/>
    <w:rsid w:val="00FC5CAE"/>
    <w:rsid w:val="00FC5EA5"/>
    <w:rsid w:val="00FC674E"/>
    <w:rsid w:val="00FC7724"/>
    <w:rsid w:val="00FC7ACC"/>
    <w:rsid w:val="00FC7AD6"/>
    <w:rsid w:val="00FD003B"/>
    <w:rsid w:val="00FD03FA"/>
    <w:rsid w:val="00FD0898"/>
    <w:rsid w:val="00FD1A28"/>
    <w:rsid w:val="00FD1E9A"/>
    <w:rsid w:val="00FD2708"/>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DCA"/>
    <w:rsid w:val="00FE3314"/>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1AA2"/>
    <w:rsid w:val="00FF1F6F"/>
    <w:rsid w:val="00FF203A"/>
    <w:rsid w:val="00FF25B9"/>
    <w:rsid w:val="00FF3486"/>
    <w:rsid w:val="00FF3518"/>
    <w:rsid w:val="00FF3C72"/>
    <w:rsid w:val="00FF3E8B"/>
    <w:rsid w:val="00FF5672"/>
    <w:rsid w:val="00FF5BD4"/>
    <w:rsid w:val="00FF607F"/>
    <w:rsid w:val="00FF6252"/>
    <w:rsid w:val="00FF6DA7"/>
    <w:rsid w:val="00FF7092"/>
    <w:rsid w:val="00FF74B3"/>
    <w:rsid w:val="00FF769F"/>
    <w:rsid w:val="00FF78B6"/>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C9CF9"/>
  <w15:docId w15:val="{EF9B42BA-F1D3-4A3D-8EE3-BA96F3EF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 w:type="character" w:customStyle="1" w:styleId="Neapdorotaspaminjimas3">
    <w:name w:val="Neapdorotas paminėjimas3"/>
    <w:basedOn w:val="Numatytasispastraiposriftas"/>
    <w:uiPriority w:val="99"/>
    <w:semiHidden/>
    <w:unhideWhenUsed/>
    <w:rsid w:val="00B81C80"/>
    <w:rPr>
      <w:color w:val="605E5C"/>
      <w:shd w:val="clear" w:color="auto" w:fill="E1DFDD"/>
    </w:rPr>
  </w:style>
  <w:style w:type="table" w:customStyle="1" w:styleId="TableGrid31">
    <w:name w:val="Table Grid31"/>
    <w:basedOn w:val="prastojilentel"/>
    <w:next w:val="Lentelstinklelis"/>
    <w:uiPriority w:val="39"/>
    <w:rsid w:val="00A30A9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
    <w:name w:val="Diagrama Diagrama"/>
    <w:basedOn w:val="prastasis"/>
    <w:rsid w:val="008632D2"/>
    <w:pPr>
      <w:spacing w:line="240" w:lineRule="exact"/>
    </w:pPr>
    <w:rPr>
      <w:rFonts w:ascii="Tahoma" w:eastAsia="Times New Roman" w:hAnsi="Tahoma" w:cs="Times New Roman"/>
      <w:sz w:val="20"/>
      <w:szCs w:val="20"/>
      <w:lang w:val="en-US" w:eastAsia="en-US"/>
    </w:rPr>
  </w:style>
  <w:style w:type="character" w:customStyle="1" w:styleId="UnresolvedMention">
    <w:name w:val="Unresolved Mention"/>
    <w:basedOn w:val="Numatytasispastraiposriftas"/>
    <w:uiPriority w:val="99"/>
    <w:semiHidden/>
    <w:unhideWhenUsed/>
    <w:rsid w:val="00B35029"/>
    <w:rPr>
      <w:color w:val="605E5C"/>
      <w:shd w:val="clear" w:color="auto" w:fill="E1DFDD"/>
    </w:rPr>
  </w:style>
  <w:style w:type="paragraph" w:customStyle="1" w:styleId="xxxmsonormal">
    <w:name w:val="x_xxmsonormal"/>
    <w:basedOn w:val="prastasis"/>
    <w:uiPriority w:val="99"/>
    <w:rsid w:val="00D65585"/>
    <w:pPr>
      <w:spacing w:after="0" w:line="240" w:lineRule="auto"/>
    </w:pPr>
    <w:rPr>
      <w:rFonts w:ascii="Times New Roman" w:eastAsia="Calibri" w:hAnsi="Times New Roman" w:cs="Times New Roman"/>
      <w:sz w:val="24"/>
      <w:szCs w:val="24"/>
    </w:rPr>
  </w:style>
  <w:style w:type="paragraph" w:customStyle="1" w:styleId="DiagramaDiagrama0">
    <w:name w:val="Diagrama Diagrama"/>
    <w:basedOn w:val="prastasis"/>
    <w:rsid w:val="008C24D5"/>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334990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459072">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13046145">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160;3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e58d86aa-8fe5-4539-8203-03c44674af5d"/>
    <ds:schemaRef ds:uri="9f7bfde5-fec1-41b1-af96-d0ead4fdf1a4"/>
    <ds:schemaRef ds:uri="http://www.w3.org/XML/1998/namespace"/>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0F3E723-AB3A-4094-BA05-BD48D6849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35</Pages>
  <Words>42571</Words>
  <Characters>24267</Characters>
  <Application>Microsoft Office Word</Application>
  <DocSecurity>0</DocSecurity>
  <Lines>202</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Gineta Bartkuvienė</dc:creator>
  <cp:lastModifiedBy>Vytė Steponavičienė</cp:lastModifiedBy>
  <cp:revision>31</cp:revision>
  <cp:lastPrinted>2025-10-17T06:33:00Z</cp:lastPrinted>
  <dcterms:created xsi:type="dcterms:W3CDTF">2025-09-02T07:27:00Z</dcterms:created>
  <dcterms:modified xsi:type="dcterms:W3CDTF">2025-10-17T14:48:00Z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